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1B448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1B4482" w:rsidRDefault="00802214" w:rsidP="001B4482">
            <w:pPr>
              <w:spacing w:line="288" w:lineRule="auto"/>
              <w:jc w:val="center"/>
              <w:rPr>
                <w:b/>
                <w:i/>
                <w:sz w:val="18"/>
                <w:lang w:val="en-US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1B4482" w:rsidRDefault="001B4482" w:rsidP="001B4482">
            <w:pPr>
              <w:spacing w:line="288" w:lineRule="auto"/>
              <w:jc w:val="center"/>
            </w:pPr>
            <w:r w:rsidRPr="001B4482">
              <w:rPr>
                <w:lang w:val="en-US"/>
              </w:rPr>
              <w:t>mail@</w:t>
            </w:r>
            <w:proofErr w:type="spellStart"/>
            <w:r w:rsidRPr="001B4482">
              <w:t>Верхотор.рф</w:t>
            </w:r>
            <w:proofErr w:type="spellEnd"/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1B4482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1B4482" w:rsidP="003C3CE0">
            <w:pPr>
              <w:spacing w:line="288" w:lineRule="auto"/>
              <w:jc w:val="center"/>
            </w:pPr>
            <w:proofErr w:type="spellStart"/>
            <w:r w:rsidRPr="001B4482">
              <w:t>mail@Верхотор</w:t>
            </w:r>
            <w:proofErr w:type="gramStart"/>
            <w:r w:rsidRPr="001B4482">
              <w:t>.р</w:t>
            </w:r>
            <w:proofErr w:type="gramEnd"/>
            <w:r w:rsidRPr="001B4482">
              <w:t>ф</w:t>
            </w:r>
            <w:proofErr w:type="spellEnd"/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31716" w:rsidRDefault="002D6A77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23.05.2019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>46/26</w:t>
      </w:r>
      <w:r w:rsidR="00CE4FC8">
        <w:rPr>
          <w:b/>
          <w:bCs/>
          <w:sz w:val="28"/>
          <w:szCs w:val="28"/>
        </w:rPr>
        <w:t>3</w:t>
      </w:r>
      <w:bookmarkStart w:id="0" w:name="_GoBack"/>
      <w:bookmarkEnd w:id="0"/>
    </w:p>
    <w:p w:rsidR="00F34E62" w:rsidRPr="00B36733" w:rsidRDefault="00F34E62" w:rsidP="0065797B">
      <w:pPr>
        <w:ind w:left="1416"/>
        <w:rPr>
          <w:b/>
          <w:bCs/>
          <w:sz w:val="28"/>
          <w:szCs w:val="28"/>
        </w:rPr>
      </w:pPr>
    </w:p>
    <w:p w:rsidR="00CE4FC8" w:rsidRPr="00CE4FC8" w:rsidRDefault="00CE4FC8" w:rsidP="00CE4F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о</w:t>
      </w:r>
      <w:r w:rsidRPr="00CE4FC8">
        <w:rPr>
          <w:b/>
          <w:bCs/>
          <w:sz w:val="28"/>
          <w:szCs w:val="28"/>
        </w:rPr>
        <w:t>тчет</w:t>
      </w:r>
      <w:r>
        <w:rPr>
          <w:b/>
          <w:bCs/>
          <w:sz w:val="28"/>
          <w:szCs w:val="28"/>
        </w:rPr>
        <w:t>а</w:t>
      </w:r>
      <w:r w:rsidRPr="00CE4FC8">
        <w:rPr>
          <w:b/>
          <w:bCs/>
          <w:sz w:val="28"/>
          <w:szCs w:val="28"/>
        </w:rPr>
        <w:t xml:space="preserve"> постоянной комиссии Совета сельского поселения второго созыва постоянной комиссии</w:t>
      </w:r>
      <w:proofErr w:type="gramEnd"/>
      <w:r w:rsidRPr="00CE4FC8">
        <w:rPr>
          <w:b/>
          <w:bCs/>
          <w:sz w:val="28"/>
          <w:szCs w:val="28"/>
        </w:rPr>
        <w:t xml:space="preserve"> по бюджету, налогам, вопросам муниципальной собственности о проделанной работе за 2018 год</w:t>
      </w:r>
      <w:r w:rsidRPr="00CE4FC8">
        <w:rPr>
          <w:b/>
          <w:bCs/>
          <w:sz w:val="28"/>
          <w:szCs w:val="28"/>
        </w:rPr>
        <w:tab/>
      </w:r>
    </w:p>
    <w:p w:rsidR="00CE4FC8" w:rsidRPr="00CE4FC8" w:rsidRDefault="00CE4FC8" w:rsidP="00CE4FC8">
      <w:pPr>
        <w:jc w:val="both"/>
        <w:rPr>
          <w:b/>
          <w:bCs/>
          <w:sz w:val="28"/>
          <w:szCs w:val="28"/>
        </w:rPr>
      </w:pP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  <w:r w:rsidRPr="00CE4FC8">
        <w:rPr>
          <w:bCs/>
          <w:sz w:val="28"/>
          <w:szCs w:val="28"/>
        </w:rPr>
        <w:t xml:space="preserve">     СОВЕТ сельского поселения Верхоторский сельсовет муниципального района Ишимбайский район Республики Башкортостан </w:t>
      </w:r>
      <w:proofErr w:type="gramStart"/>
      <w:r w:rsidRPr="00CE4FC8">
        <w:rPr>
          <w:bCs/>
          <w:sz w:val="28"/>
          <w:szCs w:val="28"/>
        </w:rPr>
        <w:t>Р</w:t>
      </w:r>
      <w:proofErr w:type="gramEnd"/>
      <w:r w:rsidRPr="00CE4FC8">
        <w:rPr>
          <w:bCs/>
          <w:sz w:val="28"/>
          <w:szCs w:val="28"/>
        </w:rPr>
        <w:t xml:space="preserve"> Е Ш И Л:</w:t>
      </w: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  <w:r w:rsidRPr="00CE4FC8">
        <w:rPr>
          <w:bCs/>
          <w:sz w:val="28"/>
          <w:szCs w:val="28"/>
        </w:rPr>
        <w:t xml:space="preserve">     1. Утвердить прилагаемый отчет  постоянной комиссии по бюджету, налогам, вопросам муниципальной собственности о проделанной работе за 2018 год.</w:t>
      </w: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  <w:r w:rsidRPr="00CE4FC8">
        <w:rPr>
          <w:bCs/>
          <w:sz w:val="28"/>
          <w:szCs w:val="28"/>
        </w:rPr>
        <w:t xml:space="preserve">     2. </w:t>
      </w:r>
      <w:proofErr w:type="gramStart"/>
      <w:r w:rsidRPr="00CE4FC8">
        <w:rPr>
          <w:bCs/>
          <w:sz w:val="28"/>
          <w:szCs w:val="28"/>
        </w:rPr>
        <w:t>Контроль за</w:t>
      </w:r>
      <w:proofErr w:type="gramEnd"/>
      <w:r w:rsidRPr="00CE4FC8">
        <w:rPr>
          <w:bCs/>
          <w:sz w:val="28"/>
          <w:szCs w:val="28"/>
        </w:rPr>
        <w:t xml:space="preserve"> выполнением данного решения возложить на комиссию по бюджету, налогам, вопросам муниципальной собственности (Попкова Т.Н.).</w:t>
      </w:r>
    </w:p>
    <w:p w:rsidR="00CE4FC8" w:rsidRPr="00CE4FC8" w:rsidRDefault="00CE4FC8" w:rsidP="00CE4FC8">
      <w:pPr>
        <w:jc w:val="both"/>
        <w:rPr>
          <w:bCs/>
          <w:sz w:val="28"/>
          <w:szCs w:val="28"/>
        </w:rPr>
      </w:pPr>
    </w:p>
    <w:p w:rsidR="00CE4FC8" w:rsidRPr="00CE4FC8" w:rsidRDefault="00CE4FC8" w:rsidP="00CE4FC8">
      <w:pPr>
        <w:jc w:val="both"/>
        <w:rPr>
          <w:b/>
          <w:bCs/>
          <w:sz w:val="28"/>
          <w:szCs w:val="28"/>
        </w:rPr>
      </w:pPr>
      <w:r w:rsidRPr="00CE4FC8">
        <w:rPr>
          <w:b/>
          <w:bCs/>
          <w:sz w:val="28"/>
          <w:szCs w:val="28"/>
        </w:rPr>
        <w:tab/>
      </w:r>
    </w:p>
    <w:p w:rsidR="001B4482" w:rsidRPr="001B4482" w:rsidRDefault="001B4482" w:rsidP="001B4482">
      <w:pPr>
        <w:jc w:val="both"/>
        <w:rPr>
          <w:bCs/>
          <w:sz w:val="28"/>
          <w:szCs w:val="28"/>
        </w:rPr>
      </w:pPr>
      <w:r w:rsidRPr="001B4482">
        <w:rPr>
          <w:bCs/>
          <w:sz w:val="28"/>
          <w:szCs w:val="28"/>
        </w:rPr>
        <w:t xml:space="preserve"> </w:t>
      </w:r>
    </w:p>
    <w:p w:rsidR="00366A35" w:rsidRDefault="001B4482" w:rsidP="00FA6FEA">
      <w:pPr>
        <w:jc w:val="both"/>
        <w:rPr>
          <w:sz w:val="28"/>
          <w:szCs w:val="28"/>
        </w:rPr>
      </w:pPr>
      <w:r w:rsidRPr="001B4482">
        <w:rPr>
          <w:bCs/>
          <w:sz w:val="28"/>
          <w:szCs w:val="28"/>
        </w:rPr>
        <w:t xml:space="preserve"> </w:t>
      </w:r>
      <w:r w:rsidR="0065797B" w:rsidRPr="001B4482">
        <w:rPr>
          <w:sz w:val="28"/>
          <w:szCs w:val="28"/>
        </w:rPr>
        <w:t>Глав</w:t>
      </w:r>
      <w:r w:rsidR="002D6A77" w:rsidRPr="001B4482">
        <w:rPr>
          <w:sz w:val="28"/>
          <w:szCs w:val="28"/>
        </w:rPr>
        <w:t xml:space="preserve">а </w:t>
      </w:r>
      <w:r w:rsidR="0065797B" w:rsidRPr="001B4482">
        <w:rPr>
          <w:sz w:val="28"/>
          <w:szCs w:val="28"/>
        </w:rPr>
        <w:t xml:space="preserve"> сельского поселения                                                      </w:t>
      </w:r>
      <w:r w:rsidR="002D6A77" w:rsidRPr="001B4482">
        <w:rPr>
          <w:sz w:val="28"/>
          <w:szCs w:val="28"/>
        </w:rPr>
        <w:t>А.В.Турчин</w:t>
      </w:r>
      <w:r w:rsidR="00DB368F" w:rsidRPr="001B4482">
        <w:rPr>
          <w:sz w:val="28"/>
          <w:szCs w:val="28"/>
        </w:rPr>
        <w:t xml:space="preserve">         </w:t>
      </w:r>
    </w:p>
    <w:p w:rsidR="00366A35" w:rsidRDefault="00366A35" w:rsidP="00FA6FEA">
      <w:pPr>
        <w:jc w:val="both"/>
        <w:rPr>
          <w:sz w:val="28"/>
          <w:szCs w:val="28"/>
        </w:rPr>
      </w:pPr>
    </w:p>
    <w:p w:rsid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66A35" w:rsidRDefault="00366A35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C8" w:rsidRPr="00B16053" w:rsidRDefault="00CE4FC8" w:rsidP="00CE4FC8">
      <w:pPr>
        <w:jc w:val="center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lastRenderedPageBreak/>
        <w:t>Отчет</w:t>
      </w:r>
    </w:p>
    <w:p w:rsidR="00CE4FC8" w:rsidRDefault="00CE4FC8" w:rsidP="00CE4FC8">
      <w:pPr>
        <w:jc w:val="center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постоянной комиссии </w:t>
      </w:r>
      <w:r w:rsidRPr="005B1818">
        <w:rPr>
          <w:rFonts w:eastAsiaTheme="minorEastAsia"/>
          <w:sz w:val="28"/>
          <w:szCs w:val="28"/>
        </w:rPr>
        <w:t>по бюджету, налогам, вопросам муниципальной собственности о проделанной работе за 2018 год</w:t>
      </w:r>
    </w:p>
    <w:p w:rsidR="00CE4FC8" w:rsidRPr="00B16053" w:rsidRDefault="00CE4FC8" w:rsidP="00CE4FC8">
      <w:pPr>
        <w:jc w:val="center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asciiTheme="minorHAnsi" w:eastAsiaTheme="minorEastAsia" w:hAnsiTheme="minorHAnsi" w:cstheme="minorBidi"/>
          <w:sz w:val="22"/>
          <w:szCs w:val="22"/>
        </w:rPr>
        <w:t xml:space="preserve">          </w:t>
      </w:r>
      <w:r w:rsidRPr="00B16053">
        <w:rPr>
          <w:rFonts w:eastAsiaTheme="minorEastAsia"/>
          <w:sz w:val="28"/>
          <w:szCs w:val="28"/>
        </w:rPr>
        <w:t xml:space="preserve">Постоянная комиссия по бюджету, </w:t>
      </w:r>
      <w:r w:rsidRPr="005B1818">
        <w:rPr>
          <w:rFonts w:eastAsiaTheme="minorEastAsia"/>
          <w:sz w:val="28"/>
          <w:szCs w:val="28"/>
        </w:rPr>
        <w:t xml:space="preserve">налогам, вопросам муниципальной собственности </w:t>
      </w:r>
      <w:r w:rsidRPr="00B16053">
        <w:rPr>
          <w:rFonts w:eastAsiaTheme="minorEastAsia"/>
          <w:sz w:val="28"/>
          <w:szCs w:val="28"/>
        </w:rPr>
        <w:t xml:space="preserve">(далее – постоянная комиссия) образована в соответствии с решением </w:t>
      </w:r>
      <w:r>
        <w:rPr>
          <w:rFonts w:eastAsiaTheme="minorEastAsia"/>
          <w:sz w:val="28"/>
          <w:szCs w:val="28"/>
        </w:rPr>
        <w:t xml:space="preserve">Совета </w:t>
      </w:r>
      <w:r w:rsidRPr="00B16053">
        <w:rPr>
          <w:rFonts w:eastAsiaTheme="minorEastAsia"/>
          <w:sz w:val="28"/>
          <w:szCs w:val="28"/>
        </w:rPr>
        <w:t xml:space="preserve"> сельского поселения </w:t>
      </w:r>
      <w:r>
        <w:rPr>
          <w:rFonts w:eastAsiaTheme="minorEastAsia"/>
          <w:sz w:val="28"/>
          <w:szCs w:val="28"/>
        </w:rPr>
        <w:t>двадцать седьмого</w:t>
      </w:r>
      <w:r w:rsidRPr="00B16053">
        <w:rPr>
          <w:rFonts w:eastAsiaTheme="minorEastAsia"/>
          <w:sz w:val="28"/>
          <w:szCs w:val="28"/>
        </w:rPr>
        <w:t xml:space="preserve"> созыва от </w:t>
      </w:r>
      <w:r>
        <w:rPr>
          <w:rFonts w:eastAsiaTheme="minorEastAsia"/>
          <w:sz w:val="28"/>
          <w:szCs w:val="28"/>
        </w:rPr>
        <w:t>28.09.2015</w:t>
      </w:r>
      <w:r w:rsidRPr="00B16053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1/6</w:t>
      </w:r>
      <w:r w:rsidRPr="00B16053">
        <w:rPr>
          <w:rFonts w:eastAsiaTheme="minorEastAsia"/>
          <w:sz w:val="28"/>
          <w:szCs w:val="28"/>
        </w:rPr>
        <w:t xml:space="preserve"> «</w:t>
      </w:r>
      <w:r w:rsidRPr="005B1818">
        <w:rPr>
          <w:rFonts w:eastAsiaTheme="minorEastAsia"/>
          <w:sz w:val="28"/>
          <w:szCs w:val="28"/>
        </w:rPr>
        <w:t>О формировании постоянных комиссий Совета сельского поселения Верхоторский  сельсовет муниципального района Ишимбайский район Республики Башкортостан</w:t>
      </w:r>
      <w:r w:rsidRPr="00B16053">
        <w:rPr>
          <w:rFonts w:eastAsiaTheme="minorEastAsia"/>
          <w:sz w:val="28"/>
          <w:szCs w:val="28"/>
        </w:rPr>
        <w:t xml:space="preserve">». 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В настоящее время в состав постоянной комиссии входят 4 депутата. 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За 201</w:t>
      </w:r>
      <w:r>
        <w:rPr>
          <w:rFonts w:eastAsiaTheme="minorEastAsia"/>
          <w:sz w:val="28"/>
          <w:szCs w:val="28"/>
        </w:rPr>
        <w:t>8</w:t>
      </w:r>
      <w:r w:rsidRPr="00B16053">
        <w:rPr>
          <w:rFonts w:eastAsiaTheme="minorEastAsia"/>
          <w:sz w:val="28"/>
          <w:szCs w:val="28"/>
        </w:rPr>
        <w:t xml:space="preserve"> год проведено </w:t>
      </w:r>
      <w:r>
        <w:rPr>
          <w:rFonts w:eastAsiaTheme="minorEastAsia"/>
          <w:sz w:val="28"/>
          <w:szCs w:val="28"/>
        </w:rPr>
        <w:t>6</w:t>
      </w:r>
      <w:r w:rsidRPr="00B16053">
        <w:rPr>
          <w:rFonts w:eastAsiaTheme="minorEastAsia"/>
          <w:sz w:val="28"/>
          <w:szCs w:val="28"/>
        </w:rPr>
        <w:t xml:space="preserve"> заседаний постоянной комиссии, из них </w:t>
      </w:r>
      <w:r>
        <w:rPr>
          <w:rFonts w:eastAsiaTheme="minorEastAsia"/>
          <w:sz w:val="28"/>
          <w:szCs w:val="28"/>
        </w:rPr>
        <w:t>5</w:t>
      </w:r>
      <w:r w:rsidRPr="00B16053">
        <w:rPr>
          <w:rFonts w:eastAsiaTheme="minorEastAsia"/>
          <w:sz w:val="28"/>
          <w:szCs w:val="28"/>
        </w:rPr>
        <w:t xml:space="preserve"> совместных с другими постоянными комиссиями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>.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Работа по основным направлениям деятельности постоянной комиссии  осуществлялась  в различных видах и формах. Основными видами деятельности постоянной комиссии являлись: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 xml:space="preserve">- разработка проектов решений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>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 xml:space="preserve">- анализ проектов нормативных правовых актов, выносимых на рассмотрение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>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>- подготовка замечаний, предложений по рассматриваемым проектам решений;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ab/>
        <w:t>- подготовка разъяснений или оказание консультативной помощи по вопросам применения нормативных актов (решений);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прием населения и содействие в решении вопросов местного значения;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участие депутатов в реализации программ развития социальной сферы, жилищно-коммунальной инфраструктуры;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color w:val="222222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- </w:t>
      </w:r>
      <w:proofErr w:type="gramStart"/>
      <w:r w:rsidRPr="00B16053">
        <w:rPr>
          <w:rFonts w:eastAsiaTheme="minorEastAsia"/>
          <w:sz w:val="28"/>
          <w:szCs w:val="28"/>
        </w:rPr>
        <w:t>контроль за</w:t>
      </w:r>
      <w:proofErr w:type="gramEnd"/>
      <w:r w:rsidRPr="00B16053">
        <w:rPr>
          <w:rFonts w:eastAsiaTheme="minorEastAsia"/>
          <w:sz w:val="28"/>
          <w:szCs w:val="28"/>
        </w:rPr>
        <w:t xml:space="preserve"> исполнением решений 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>;</w:t>
      </w:r>
      <w:r w:rsidRPr="00B16053">
        <w:rPr>
          <w:rFonts w:eastAsiaTheme="minorEastAsia"/>
          <w:color w:val="222222"/>
          <w:sz w:val="28"/>
          <w:szCs w:val="28"/>
        </w:rPr>
        <w:t xml:space="preserve"> 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B16053">
        <w:rPr>
          <w:rFonts w:eastAsiaTheme="minorEastAsia"/>
          <w:sz w:val="28"/>
          <w:szCs w:val="28"/>
        </w:rPr>
        <w:t xml:space="preserve">конструктивное взаимодействие с Главой сельского поселения и Администрацией  поселения.   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Выполняя основную задачу, постоянная комиссия осуществляла  </w:t>
      </w:r>
      <w:proofErr w:type="gramStart"/>
      <w:r w:rsidRPr="00B16053">
        <w:rPr>
          <w:rFonts w:eastAsiaTheme="minorEastAsia"/>
          <w:sz w:val="28"/>
          <w:szCs w:val="28"/>
        </w:rPr>
        <w:t>контроль за</w:t>
      </w:r>
      <w:proofErr w:type="gramEnd"/>
      <w:r w:rsidRPr="00B16053">
        <w:rPr>
          <w:rFonts w:eastAsiaTheme="minorEastAsia"/>
          <w:sz w:val="28"/>
          <w:szCs w:val="28"/>
        </w:rPr>
        <w:t xml:space="preserve">  исполнением бюджета, как по доходной, так и по расходной части, а также за полным и своевременным выполнением муниципальных программ.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На заседаниях постоянной комиссии рассмотрено </w:t>
      </w:r>
      <w:r>
        <w:rPr>
          <w:rFonts w:eastAsiaTheme="minorEastAsia"/>
          <w:sz w:val="28"/>
          <w:szCs w:val="28"/>
        </w:rPr>
        <w:t>5</w:t>
      </w:r>
      <w:r w:rsidRPr="00B16053">
        <w:rPr>
          <w:rFonts w:eastAsiaTheme="minorEastAsia"/>
          <w:sz w:val="28"/>
          <w:szCs w:val="28"/>
        </w:rPr>
        <w:t xml:space="preserve"> вопрос</w:t>
      </w:r>
      <w:r>
        <w:rPr>
          <w:rFonts w:eastAsiaTheme="minorEastAsia"/>
          <w:sz w:val="28"/>
          <w:szCs w:val="28"/>
        </w:rPr>
        <w:t>ов</w:t>
      </w:r>
      <w:r w:rsidRPr="00B16053">
        <w:rPr>
          <w:rFonts w:eastAsiaTheme="minorEastAsia"/>
          <w:sz w:val="28"/>
          <w:szCs w:val="28"/>
        </w:rPr>
        <w:t xml:space="preserve">. Наиболее важные из них касались бюджета поселения. Регулярно осуществлялся оперативный контроль постоянной комиссии и депутатов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 xml:space="preserve"> за ходом исполнения бюджета и муниципальных программ, совместно с Администрацией сельского поселения, это позволило обеспечить стабильное финансирование всех принятых муниципальных программ, что неоднократно отмечалось на заседаниях. В результате системной и оперативной работы достигнуто стабильное, равномерное и полное исполнение бюджета, как по доходной части, так и по расходной части, а также мероприятий намеченных муниципальными программами.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  Проекты решений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 xml:space="preserve"> до их принятия направлялись в прокуратуру </w:t>
      </w:r>
      <w:r>
        <w:rPr>
          <w:rFonts w:eastAsiaTheme="minorEastAsia"/>
          <w:sz w:val="28"/>
          <w:szCs w:val="28"/>
        </w:rPr>
        <w:t>муниципального района Ишимбайский район</w:t>
      </w:r>
      <w:r w:rsidRPr="00B16053">
        <w:rPr>
          <w:rFonts w:eastAsiaTheme="minorEastAsia"/>
          <w:sz w:val="28"/>
          <w:szCs w:val="28"/>
        </w:rPr>
        <w:t xml:space="preserve">. Тесное взаимодействие постоянной комиссии с прокуратурой </w:t>
      </w:r>
      <w:r>
        <w:rPr>
          <w:rFonts w:eastAsiaTheme="minorEastAsia"/>
          <w:sz w:val="28"/>
          <w:szCs w:val="28"/>
        </w:rPr>
        <w:t xml:space="preserve">Ишимбайского </w:t>
      </w:r>
      <w:r w:rsidRPr="00B16053">
        <w:rPr>
          <w:rFonts w:eastAsiaTheme="minorEastAsia"/>
          <w:sz w:val="28"/>
          <w:szCs w:val="28"/>
        </w:rPr>
        <w:lastRenderedPageBreak/>
        <w:t xml:space="preserve">района как на этапе работы с проектами решений, так и после их принятия </w:t>
      </w:r>
      <w:r>
        <w:rPr>
          <w:rFonts w:eastAsiaTheme="minorEastAsia"/>
          <w:sz w:val="28"/>
          <w:szCs w:val="28"/>
        </w:rPr>
        <w:t>советом сельского поселения</w:t>
      </w:r>
      <w:r w:rsidRPr="00B16053">
        <w:rPr>
          <w:rFonts w:eastAsiaTheme="minorEastAsia"/>
          <w:sz w:val="28"/>
          <w:szCs w:val="28"/>
        </w:rPr>
        <w:t xml:space="preserve">, позволило в значительной степени избежать несоответствий правовых актов действующему законодательству. Все рассмотренные проекты решений, вынесенные на заседание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 xml:space="preserve"> и рекомендованные к принятию, получили поддержку от депутатов </w:t>
      </w:r>
      <w:r>
        <w:rPr>
          <w:rFonts w:eastAsiaTheme="minorEastAsia"/>
          <w:sz w:val="28"/>
          <w:szCs w:val="28"/>
        </w:rPr>
        <w:t>Совета сельского поселения</w:t>
      </w:r>
      <w:r w:rsidRPr="00B16053">
        <w:rPr>
          <w:rFonts w:eastAsiaTheme="minorEastAsia"/>
          <w:sz w:val="28"/>
          <w:szCs w:val="28"/>
        </w:rPr>
        <w:t>.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Деятельность постоянной комиссии не ограничивается нормотворческой работой, депутаты активно решают вопросы граждан в своих избирательных округах. За отчетный период обратилось 79 избирателей по разным вопросам: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освещение территории поселения;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благоустройство населенных пунктов;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>- ремонт дорог;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Члены постоянной комиссии  участвуют в общественной жизни поселения. Регулярно проводят встречи с избирателями во дворах. Избирателям оказано содействие в решении многочисленных бытовых проблем.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Кроме этого депутаты постоянной комиссии приняли активное участие в субботниках, проводимых на территории поселения и мероприятиях посвященных празднованию 7</w:t>
      </w:r>
      <w:r>
        <w:rPr>
          <w:rFonts w:eastAsiaTheme="minorEastAsia"/>
          <w:sz w:val="28"/>
          <w:szCs w:val="28"/>
        </w:rPr>
        <w:t>4</w:t>
      </w:r>
      <w:r w:rsidRPr="00B16053">
        <w:rPr>
          <w:rFonts w:eastAsiaTheme="minorEastAsia"/>
          <w:sz w:val="28"/>
          <w:szCs w:val="28"/>
        </w:rPr>
        <w:t>-годовщины Победы в Великой Отечественной войне 1941-1945 годов.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 Надо отметить, что деятельность каждого депутата нашей комиссии направлена на достижение благополучия и развития сельского поселения.</w:t>
      </w:r>
    </w:p>
    <w:p w:rsidR="00CE4FC8" w:rsidRPr="00B16053" w:rsidRDefault="00CE4FC8" w:rsidP="00CE4FC8">
      <w:pPr>
        <w:jc w:val="both"/>
        <w:rPr>
          <w:rFonts w:eastAsiaTheme="minorEastAsia"/>
          <w:sz w:val="28"/>
          <w:szCs w:val="28"/>
        </w:rPr>
      </w:pPr>
      <w:r w:rsidRPr="00B16053">
        <w:rPr>
          <w:rFonts w:eastAsiaTheme="minorEastAsia"/>
          <w:sz w:val="28"/>
          <w:szCs w:val="28"/>
        </w:rPr>
        <w:t xml:space="preserve">          </w:t>
      </w:r>
    </w:p>
    <w:p w:rsidR="00CE4FC8" w:rsidRPr="00B16053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Pr="00B16053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Pr="00B16053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Pr="00B16053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Pr="00B16053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  <w:lang w:eastAsia="hi-IN" w:bidi="hi-IN"/>
        </w:rPr>
      </w:pPr>
    </w:p>
    <w:p w:rsidR="00CE4FC8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Default="00CE4FC8" w:rsidP="00CE4FC8">
      <w:pPr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CE4FC8" w:rsidRDefault="00CE4FC8" w:rsidP="00366A3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CE4FC8" w:rsidSect="00366A35">
      <w:pgSz w:w="11906" w:h="16838"/>
      <w:pgMar w:top="1134" w:right="850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A" w:rsidRDefault="006E355A" w:rsidP="008D177B">
      <w:r>
        <w:separator/>
      </w:r>
    </w:p>
  </w:endnote>
  <w:endnote w:type="continuationSeparator" w:id="0">
    <w:p w:rsidR="006E355A" w:rsidRDefault="006E355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A" w:rsidRDefault="006E355A" w:rsidP="008D177B">
      <w:r>
        <w:separator/>
      </w:r>
    </w:p>
  </w:footnote>
  <w:footnote w:type="continuationSeparator" w:id="0">
    <w:p w:rsidR="006E355A" w:rsidRDefault="006E355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912AA"/>
    <w:rsid w:val="000A2CCC"/>
    <w:rsid w:val="000C5635"/>
    <w:rsid w:val="000F12EA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B4482"/>
    <w:rsid w:val="001E4E56"/>
    <w:rsid w:val="001F168C"/>
    <w:rsid w:val="00203263"/>
    <w:rsid w:val="00207E96"/>
    <w:rsid w:val="002103A8"/>
    <w:rsid w:val="002127F0"/>
    <w:rsid w:val="002232C2"/>
    <w:rsid w:val="00224047"/>
    <w:rsid w:val="002314D0"/>
    <w:rsid w:val="0023172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6A35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355A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0524"/>
    <w:rsid w:val="00C02B90"/>
    <w:rsid w:val="00C31E4A"/>
    <w:rsid w:val="00C5556A"/>
    <w:rsid w:val="00C72D4A"/>
    <w:rsid w:val="00C831FB"/>
    <w:rsid w:val="00C842AF"/>
    <w:rsid w:val="00C939EF"/>
    <w:rsid w:val="00C9539A"/>
    <w:rsid w:val="00CA044D"/>
    <w:rsid w:val="00CB359D"/>
    <w:rsid w:val="00CC2DF9"/>
    <w:rsid w:val="00CD162B"/>
    <w:rsid w:val="00CE4FC8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1331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A3F3-EB21-49F3-9846-BCE324B6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5361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2019-05-30T09:57:00Z</cp:lastPrinted>
  <dcterms:created xsi:type="dcterms:W3CDTF">2019-05-30T09:54:00Z</dcterms:created>
  <dcterms:modified xsi:type="dcterms:W3CDTF">2019-05-30T09:58:00Z</dcterms:modified>
</cp:coreProperties>
</file>