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12" w:type="pct"/>
        <w:tblInd w:w="-601" w:type="dxa"/>
        <w:tblBorders>
          <w:bottom w:val="thickThinSmallGap" w:sz="24" w:space="0" w:color="auto"/>
        </w:tblBorders>
        <w:tblLook w:val="04A0"/>
      </w:tblPr>
      <w:tblGrid>
        <w:gridCol w:w="4636"/>
        <w:gridCol w:w="1786"/>
        <w:gridCol w:w="4048"/>
      </w:tblGrid>
      <w:tr w:rsidR="0061171F" w:rsidRPr="007A02D1" w:rsidTr="00567E7E">
        <w:trPr>
          <w:trHeight w:val="3398"/>
        </w:trPr>
        <w:tc>
          <w:tcPr>
            <w:tcW w:w="2214" w:type="pct"/>
            <w:tcBorders>
              <w:top w:val="nil"/>
              <w:left w:val="nil"/>
              <w:bottom w:val="thickThinSmallGap" w:sz="24" w:space="0" w:color="auto"/>
              <w:right w:val="nil"/>
            </w:tcBorders>
          </w:tcPr>
          <w:p w:rsidR="0061171F" w:rsidRPr="007A02D1" w:rsidRDefault="0061171F" w:rsidP="007A02D1">
            <w:pPr>
              <w:shd w:val="clear" w:color="auto" w:fill="FFFFFF"/>
              <w:spacing w:after="0"/>
              <w:ind w:left="192"/>
              <w:jc w:val="center"/>
              <w:rPr>
                <w:rFonts w:ascii="Times New Roman" w:hAnsi="Times New Roman"/>
                <w:b/>
                <w:sz w:val="24"/>
                <w:szCs w:val="24"/>
              </w:rPr>
            </w:pPr>
            <w:r w:rsidRPr="007A02D1">
              <w:rPr>
                <w:rFonts w:ascii="Times New Roman" w:hAnsi="Times New Roman"/>
                <w:b/>
                <w:bCs/>
                <w:color w:val="000000"/>
                <w:spacing w:val="-4"/>
                <w:sz w:val="24"/>
                <w:szCs w:val="24"/>
              </w:rPr>
              <w:t>Башкортостан Республика</w:t>
            </w:r>
            <w:proofErr w:type="gramStart"/>
            <w:r w:rsidRPr="007A02D1">
              <w:rPr>
                <w:rFonts w:ascii="Times New Roman" w:hAnsi="Times New Roman"/>
                <w:b/>
                <w:bCs/>
                <w:color w:val="000000"/>
                <w:spacing w:val="-4"/>
                <w:sz w:val="24"/>
                <w:szCs w:val="24"/>
                <w:lang w:val="en-US"/>
              </w:rPr>
              <w:t>h</w:t>
            </w:r>
            <w:proofErr w:type="gramEnd"/>
            <w:r w:rsidRPr="007A02D1">
              <w:rPr>
                <w:rFonts w:ascii="Times New Roman" w:hAnsi="Times New Roman"/>
                <w:b/>
                <w:bCs/>
                <w:color w:val="000000"/>
                <w:spacing w:val="-4"/>
                <w:sz w:val="24"/>
                <w:szCs w:val="24"/>
              </w:rPr>
              <w:t>ы</w:t>
            </w:r>
          </w:p>
          <w:p w:rsidR="0061171F" w:rsidRPr="007A02D1" w:rsidRDefault="0061171F" w:rsidP="007A02D1">
            <w:pPr>
              <w:shd w:val="clear" w:color="auto" w:fill="FFFFFF"/>
              <w:spacing w:after="0"/>
              <w:ind w:left="518" w:right="461" w:firstLine="326"/>
              <w:jc w:val="center"/>
              <w:rPr>
                <w:rFonts w:ascii="Times New Roman" w:hAnsi="Times New Roman"/>
                <w:b/>
                <w:bCs/>
                <w:color w:val="000000"/>
                <w:spacing w:val="-9"/>
                <w:sz w:val="24"/>
                <w:szCs w:val="24"/>
              </w:rPr>
            </w:pPr>
            <w:proofErr w:type="spellStart"/>
            <w:r w:rsidRPr="007A02D1">
              <w:rPr>
                <w:rFonts w:ascii="Times New Roman" w:hAnsi="Times New Roman"/>
                <w:b/>
                <w:bCs/>
                <w:color w:val="000000"/>
                <w:spacing w:val="1"/>
                <w:sz w:val="24"/>
                <w:szCs w:val="24"/>
              </w:rPr>
              <w:t>Ишембай</w:t>
            </w:r>
            <w:proofErr w:type="spellEnd"/>
            <w:r w:rsidRPr="007A02D1">
              <w:rPr>
                <w:rFonts w:ascii="Times New Roman" w:hAnsi="Times New Roman"/>
                <w:b/>
                <w:bCs/>
                <w:color w:val="000000"/>
                <w:spacing w:val="1"/>
                <w:sz w:val="24"/>
                <w:szCs w:val="24"/>
              </w:rPr>
              <w:t xml:space="preserve"> </w:t>
            </w:r>
            <w:r w:rsidRPr="007A02D1">
              <w:rPr>
                <w:rFonts w:ascii="Times New Roman" w:hAnsi="Times New Roman"/>
                <w:b/>
                <w:color w:val="000000"/>
                <w:spacing w:val="1"/>
                <w:sz w:val="24"/>
                <w:szCs w:val="24"/>
              </w:rPr>
              <w:t xml:space="preserve">районы </w:t>
            </w:r>
            <w:proofErr w:type="spellStart"/>
            <w:r w:rsidRPr="007A02D1">
              <w:rPr>
                <w:rFonts w:ascii="Times New Roman" w:hAnsi="Times New Roman"/>
                <w:b/>
                <w:bCs/>
                <w:color w:val="000000"/>
                <w:spacing w:val="-9"/>
                <w:sz w:val="24"/>
                <w:szCs w:val="24"/>
              </w:rPr>
              <w:t>муниципаль</w:t>
            </w:r>
            <w:proofErr w:type="spellEnd"/>
            <w:r w:rsidRPr="007A02D1">
              <w:rPr>
                <w:rFonts w:ascii="Times New Roman" w:hAnsi="Times New Roman"/>
                <w:b/>
                <w:bCs/>
                <w:color w:val="000000"/>
                <w:spacing w:val="-9"/>
                <w:sz w:val="24"/>
                <w:szCs w:val="24"/>
              </w:rPr>
              <w:t xml:space="preserve"> районы</w:t>
            </w:r>
          </w:p>
          <w:p w:rsidR="0061171F" w:rsidRPr="007A02D1" w:rsidRDefault="0061171F" w:rsidP="007A02D1">
            <w:pPr>
              <w:shd w:val="clear" w:color="auto" w:fill="FFFFFF"/>
              <w:spacing w:after="0"/>
              <w:ind w:left="518" w:right="461" w:firstLine="326"/>
              <w:jc w:val="center"/>
              <w:rPr>
                <w:rFonts w:ascii="Times New Roman" w:hAnsi="Times New Roman"/>
                <w:b/>
                <w:sz w:val="24"/>
                <w:szCs w:val="24"/>
              </w:rPr>
            </w:pPr>
            <w:r w:rsidRPr="007A02D1">
              <w:rPr>
                <w:rFonts w:ascii="Times New Roman" w:hAnsi="Times New Roman"/>
                <w:b/>
                <w:bCs/>
                <w:color w:val="000000"/>
                <w:spacing w:val="-9"/>
                <w:sz w:val="24"/>
                <w:szCs w:val="24"/>
              </w:rPr>
              <w:t xml:space="preserve">Верхотор </w:t>
            </w:r>
            <w:proofErr w:type="spellStart"/>
            <w:r w:rsidRPr="007A02D1">
              <w:rPr>
                <w:rFonts w:ascii="Times New Roman" w:hAnsi="Times New Roman"/>
                <w:b/>
                <w:bCs/>
                <w:color w:val="000000"/>
                <w:spacing w:val="-9"/>
                <w:sz w:val="24"/>
                <w:szCs w:val="24"/>
              </w:rPr>
              <w:t>ауыл</w:t>
            </w:r>
            <w:proofErr w:type="spellEnd"/>
            <w:r w:rsidRPr="007A02D1">
              <w:rPr>
                <w:rFonts w:ascii="Times New Roman" w:hAnsi="Times New Roman"/>
                <w:b/>
                <w:bCs/>
                <w:color w:val="000000"/>
                <w:spacing w:val="-9"/>
                <w:sz w:val="24"/>
                <w:szCs w:val="24"/>
              </w:rPr>
              <w:t xml:space="preserve"> Советы</w:t>
            </w:r>
          </w:p>
          <w:p w:rsidR="0061171F" w:rsidRPr="007A02D1" w:rsidRDefault="0061171F" w:rsidP="007A02D1">
            <w:pPr>
              <w:shd w:val="clear" w:color="auto" w:fill="FFFFFF"/>
              <w:spacing w:after="0"/>
              <w:ind w:left="547" w:right="461" w:firstLine="259"/>
              <w:jc w:val="center"/>
              <w:rPr>
                <w:rFonts w:ascii="Times New Roman" w:hAnsi="Times New Roman"/>
                <w:b/>
                <w:sz w:val="24"/>
                <w:szCs w:val="24"/>
              </w:rPr>
            </w:pPr>
            <w:proofErr w:type="spellStart"/>
            <w:r w:rsidRPr="007A02D1">
              <w:rPr>
                <w:rFonts w:ascii="Times New Roman" w:hAnsi="Times New Roman"/>
                <w:b/>
                <w:bCs/>
                <w:color w:val="000000"/>
                <w:spacing w:val="-9"/>
                <w:sz w:val="24"/>
                <w:szCs w:val="24"/>
              </w:rPr>
              <w:t>ауыл</w:t>
            </w:r>
            <w:proofErr w:type="spellEnd"/>
            <w:r w:rsidRPr="007A02D1">
              <w:rPr>
                <w:rFonts w:ascii="Times New Roman" w:hAnsi="Times New Roman"/>
                <w:b/>
                <w:bCs/>
                <w:color w:val="000000"/>
                <w:spacing w:val="1"/>
                <w:sz w:val="24"/>
                <w:szCs w:val="24"/>
              </w:rPr>
              <w:t xml:space="preserve"> </w:t>
            </w:r>
            <w:r w:rsidRPr="007A02D1">
              <w:rPr>
                <w:rFonts w:ascii="Times New Roman" w:hAnsi="Times New Roman"/>
                <w:b/>
                <w:color w:val="000000"/>
                <w:spacing w:val="-1"/>
                <w:sz w:val="24"/>
                <w:szCs w:val="24"/>
              </w:rPr>
              <w:t>билə</w:t>
            </w:r>
            <w:proofErr w:type="gramStart"/>
            <w:r w:rsidRPr="007A02D1">
              <w:rPr>
                <w:rFonts w:ascii="Times New Roman" w:hAnsi="Times New Roman"/>
                <w:b/>
                <w:color w:val="000000"/>
                <w:spacing w:val="-1"/>
                <w:sz w:val="24"/>
                <w:szCs w:val="24"/>
              </w:rPr>
              <w:t>м</w:t>
            </w:r>
            <w:proofErr w:type="gramEnd"/>
            <w:r w:rsidRPr="007A02D1">
              <w:rPr>
                <w:rFonts w:ascii="Times New Roman" w:hAnsi="Times New Roman"/>
                <w:b/>
                <w:color w:val="000000"/>
                <w:spacing w:val="-1"/>
                <w:sz w:val="24"/>
                <w:szCs w:val="24"/>
              </w:rPr>
              <w:t>ə</w:t>
            </w:r>
            <w:r w:rsidRPr="007A02D1">
              <w:rPr>
                <w:rFonts w:ascii="Times New Roman" w:hAnsi="Times New Roman"/>
                <w:b/>
                <w:color w:val="000000"/>
                <w:spacing w:val="-1"/>
                <w:sz w:val="24"/>
                <w:szCs w:val="24"/>
                <w:lang w:val="en-US"/>
              </w:rPr>
              <w:t>h</w:t>
            </w:r>
            <w:r w:rsidRPr="007A02D1">
              <w:rPr>
                <w:rFonts w:ascii="Times New Roman" w:hAnsi="Times New Roman"/>
                <w:b/>
                <w:color w:val="000000"/>
                <w:spacing w:val="-1"/>
                <w:sz w:val="24"/>
                <w:szCs w:val="24"/>
              </w:rPr>
              <w:t>е</w:t>
            </w:r>
            <w:r w:rsidR="00567E7E">
              <w:rPr>
                <w:rFonts w:ascii="Times New Roman" w:hAnsi="Times New Roman"/>
                <w:b/>
                <w:color w:val="000000"/>
                <w:spacing w:val="-1"/>
                <w:sz w:val="24"/>
                <w:szCs w:val="24"/>
              </w:rPr>
              <w:t xml:space="preserve"> </w:t>
            </w:r>
            <w:r w:rsidRPr="007A02D1">
              <w:rPr>
                <w:rFonts w:ascii="Times New Roman" w:hAnsi="Times New Roman"/>
                <w:b/>
                <w:bCs/>
                <w:color w:val="000000"/>
                <w:spacing w:val="-1"/>
                <w:sz w:val="24"/>
                <w:szCs w:val="24"/>
              </w:rPr>
              <w:t>хакими</w:t>
            </w:r>
            <w:r w:rsidRPr="007A02D1">
              <w:rPr>
                <w:rFonts w:ascii="Times New Roman" w:hAnsi="Times New Roman"/>
                <w:b/>
                <w:color w:val="000000"/>
                <w:spacing w:val="-1"/>
                <w:sz w:val="24"/>
                <w:szCs w:val="24"/>
              </w:rPr>
              <w:t>əте</w:t>
            </w:r>
          </w:p>
          <w:p w:rsidR="0061171F" w:rsidRPr="007A02D1" w:rsidRDefault="0061171F" w:rsidP="007A02D1">
            <w:pPr>
              <w:spacing w:after="0" w:line="288" w:lineRule="auto"/>
              <w:jc w:val="center"/>
              <w:rPr>
                <w:rFonts w:ascii="Times New Roman" w:hAnsi="Times New Roman"/>
                <w:b/>
                <w:i/>
                <w:sz w:val="20"/>
                <w:szCs w:val="20"/>
              </w:rPr>
            </w:pPr>
            <w:r w:rsidRPr="007A02D1">
              <w:rPr>
                <w:rFonts w:ascii="Times New Roman" w:hAnsi="Times New Roman"/>
                <w:b/>
                <w:i/>
                <w:sz w:val="20"/>
                <w:szCs w:val="20"/>
              </w:rPr>
              <w:t xml:space="preserve">Ленин </w:t>
            </w:r>
            <w:proofErr w:type="spellStart"/>
            <w:r w:rsidRPr="007A02D1">
              <w:rPr>
                <w:rFonts w:ascii="Times New Roman" w:hAnsi="Times New Roman"/>
                <w:b/>
                <w:i/>
                <w:sz w:val="20"/>
                <w:szCs w:val="20"/>
              </w:rPr>
              <w:t>урамы</w:t>
            </w:r>
            <w:proofErr w:type="spellEnd"/>
            <w:r w:rsidRPr="007A02D1">
              <w:rPr>
                <w:rFonts w:ascii="Times New Roman" w:hAnsi="Times New Roman"/>
                <w:b/>
                <w:i/>
                <w:sz w:val="20"/>
                <w:szCs w:val="20"/>
              </w:rPr>
              <w:t xml:space="preserve">, 31, Верхотор </w:t>
            </w:r>
            <w:proofErr w:type="spellStart"/>
            <w:r w:rsidRPr="007A02D1">
              <w:rPr>
                <w:rFonts w:ascii="Times New Roman" w:hAnsi="Times New Roman"/>
                <w:b/>
                <w:i/>
                <w:sz w:val="20"/>
                <w:szCs w:val="20"/>
              </w:rPr>
              <w:t>ауылы</w:t>
            </w:r>
            <w:proofErr w:type="spellEnd"/>
            <w:r w:rsidRPr="007A02D1">
              <w:rPr>
                <w:rFonts w:ascii="Times New Roman" w:hAnsi="Times New Roman"/>
                <w:b/>
                <w:i/>
                <w:sz w:val="20"/>
                <w:szCs w:val="20"/>
              </w:rPr>
              <w:t xml:space="preserve">, </w:t>
            </w:r>
            <w:proofErr w:type="spellStart"/>
            <w:r w:rsidRPr="007A02D1">
              <w:rPr>
                <w:rFonts w:ascii="Times New Roman" w:hAnsi="Times New Roman"/>
                <w:b/>
                <w:i/>
                <w:sz w:val="20"/>
                <w:szCs w:val="20"/>
              </w:rPr>
              <w:t>Ишембай</w:t>
            </w:r>
            <w:proofErr w:type="spellEnd"/>
            <w:r w:rsidRPr="007A02D1">
              <w:rPr>
                <w:rFonts w:ascii="Times New Roman" w:hAnsi="Times New Roman"/>
                <w:b/>
                <w:i/>
                <w:sz w:val="20"/>
                <w:szCs w:val="20"/>
              </w:rPr>
              <w:t xml:space="preserve"> районы</w:t>
            </w:r>
            <w:proofErr w:type="gramStart"/>
            <w:r w:rsidRPr="007A02D1">
              <w:rPr>
                <w:rFonts w:ascii="Times New Roman" w:hAnsi="Times New Roman"/>
                <w:b/>
                <w:i/>
                <w:sz w:val="20"/>
                <w:szCs w:val="20"/>
              </w:rPr>
              <w:t xml:space="preserve"> ,</w:t>
            </w:r>
            <w:proofErr w:type="gramEnd"/>
            <w:r w:rsidRPr="007A02D1">
              <w:rPr>
                <w:rFonts w:ascii="Times New Roman" w:hAnsi="Times New Roman"/>
                <w:b/>
                <w:i/>
                <w:sz w:val="20"/>
                <w:szCs w:val="20"/>
              </w:rPr>
              <w:t xml:space="preserve">Башкортостан РеспубликаҺы, 453228  </w:t>
            </w:r>
          </w:p>
          <w:p w:rsidR="0061171F" w:rsidRPr="007A02D1" w:rsidRDefault="0061171F" w:rsidP="007A02D1">
            <w:pPr>
              <w:spacing w:after="0" w:line="288" w:lineRule="auto"/>
              <w:jc w:val="center"/>
              <w:rPr>
                <w:rFonts w:ascii="Times New Roman" w:hAnsi="Times New Roman"/>
                <w:b/>
                <w:i/>
                <w:sz w:val="20"/>
                <w:szCs w:val="20"/>
              </w:rPr>
            </w:pPr>
            <w:r w:rsidRPr="007A02D1">
              <w:rPr>
                <w:rFonts w:ascii="Times New Roman" w:hAnsi="Times New Roman"/>
                <w:b/>
                <w:i/>
                <w:sz w:val="20"/>
                <w:szCs w:val="20"/>
              </w:rPr>
              <w:t xml:space="preserve"> тел./факс 7-45-23</w:t>
            </w:r>
          </w:p>
          <w:p w:rsidR="0061171F" w:rsidRPr="007A02D1" w:rsidRDefault="007C3FAB" w:rsidP="007A02D1">
            <w:pPr>
              <w:spacing w:after="0" w:line="288" w:lineRule="auto"/>
              <w:jc w:val="center"/>
              <w:rPr>
                <w:rFonts w:ascii="Times New Roman" w:hAnsi="Times New Roman"/>
                <w:b/>
              </w:rPr>
            </w:pPr>
            <w:hyperlink r:id="rId6" w:history="1">
              <w:r w:rsidR="0061171F" w:rsidRPr="007A02D1">
                <w:rPr>
                  <w:rStyle w:val="aa"/>
                  <w:rFonts w:ascii="Times New Roman" w:hAnsi="Times New Roman"/>
                  <w:b/>
                  <w:lang w:val="en-US"/>
                </w:rPr>
                <w:t>Verhotorsp</w:t>
              </w:r>
              <w:r w:rsidR="0061171F" w:rsidRPr="007A02D1">
                <w:rPr>
                  <w:rStyle w:val="aa"/>
                  <w:rFonts w:ascii="Times New Roman" w:hAnsi="Times New Roman"/>
                  <w:b/>
                </w:rPr>
                <w:t>@</w:t>
              </w:r>
              <w:r w:rsidR="0061171F" w:rsidRPr="007A02D1">
                <w:rPr>
                  <w:rStyle w:val="aa"/>
                  <w:rFonts w:ascii="Times New Roman" w:hAnsi="Times New Roman"/>
                  <w:b/>
                  <w:lang w:val="en-US"/>
                </w:rPr>
                <w:t>ufamts</w:t>
              </w:r>
              <w:r w:rsidR="0061171F" w:rsidRPr="007A02D1">
                <w:rPr>
                  <w:rStyle w:val="aa"/>
                  <w:rFonts w:ascii="Times New Roman" w:hAnsi="Times New Roman"/>
                  <w:b/>
                </w:rPr>
                <w:t>.</w:t>
              </w:r>
              <w:r w:rsidR="0061171F" w:rsidRPr="007A02D1">
                <w:rPr>
                  <w:rStyle w:val="aa"/>
                  <w:rFonts w:ascii="Times New Roman" w:hAnsi="Times New Roman"/>
                  <w:b/>
                  <w:lang w:val="en-US"/>
                </w:rPr>
                <w:t>ru</w:t>
              </w:r>
            </w:hyperlink>
          </w:p>
          <w:p w:rsidR="0061171F" w:rsidRPr="007A02D1" w:rsidRDefault="007C3FAB" w:rsidP="007A02D1">
            <w:pPr>
              <w:spacing w:after="0" w:line="288" w:lineRule="auto"/>
              <w:jc w:val="center"/>
              <w:rPr>
                <w:rFonts w:ascii="Times New Roman" w:hAnsi="Times New Roman"/>
                <w:b/>
              </w:rPr>
            </w:pPr>
            <w:r>
              <w:rPr>
                <w:rFonts w:ascii="Times New Roman" w:hAnsi="Times New Roman"/>
                <w:b/>
              </w:rPr>
              <w:pict>
                <v:shapetype id="_x0000_t202" coordsize="21600,21600" o:spt="202" path="m,l,21600r21600,l21600,xe">
                  <v:stroke joinstyle="miter"/>
                  <v:path gradientshapeok="t" o:connecttype="rect"/>
                </v:shapetype>
                <v:shape id="_x0000_s1027" type="#_x0000_t202" style="position:absolute;left:0;text-align:left;margin-left:38.7pt;margin-top:8.6pt;width:413.25pt;height:18.5pt;z-index:251657728" stroked="f">
                  <v:textbox style="mso-next-textbox:#_x0000_s1027">
                    <w:txbxContent>
                      <w:p w:rsidR="009C01B1" w:rsidRDefault="009C01B1" w:rsidP="00976C92">
                        <w:pPr>
                          <w:jc w:val="center"/>
                          <w:rPr>
                            <w:b/>
                          </w:rPr>
                        </w:pPr>
                        <w:r>
                          <w:rPr>
                            <w:b/>
                          </w:rPr>
                          <w:t>ОКПО – 04283686            ОГРН – 1020201773811             ИНН -  0226002257</w:t>
                        </w:r>
                      </w:p>
                      <w:p w:rsidR="009C01B1" w:rsidRDefault="009C01B1" w:rsidP="0061171F">
                        <w:pPr>
                          <w:rPr>
                            <w:b/>
                          </w:rPr>
                        </w:pPr>
                      </w:p>
                      <w:p w:rsidR="009C01B1" w:rsidRDefault="009C01B1" w:rsidP="0061171F">
                        <w:pPr>
                          <w:rPr>
                            <w:b/>
                          </w:rPr>
                        </w:pPr>
                      </w:p>
                      <w:p w:rsidR="009C01B1" w:rsidRDefault="009C01B1" w:rsidP="0061171F"/>
                      <w:p w:rsidR="009C01B1" w:rsidRDefault="009C01B1" w:rsidP="0061171F"/>
                      <w:p w:rsidR="009C01B1" w:rsidRDefault="009C01B1" w:rsidP="0061171F">
                        <w:r>
                          <w:t>ОГРН – 1020201773811</w:t>
                        </w:r>
                      </w:p>
                      <w:p w:rsidR="009C01B1" w:rsidRDefault="009C01B1" w:rsidP="0061171F"/>
                    </w:txbxContent>
                  </v:textbox>
                </v:shape>
              </w:pict>
            </w:r>
          </w:p>
        </w:tc>
        <w:tc>
          <w:tcPr>
            <w:tcW w:w="853" w:type="pct"/>
            <w:tcBorders>
              <w:top w:val="nil"/>
              <w:left w:val="nil"/>
              <w:bottom w:val="thickThinSmallGap" w:sz="24" w:space="0" w:color="auto"/>
              <w:right w:val="nil"/>
            </w:tcBorders>
          </w:tcPr>
          <w:p w:rsidR="0061171F" w:rsidRPr="007A02D1" w:rsidRDefault="0061171F" w:rsidP="007A02D1">
            <w:pPr>
              <w:spacing w:after="0" w:line="288"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61171F" w:rsidRPr="007A02D1" w:rsidRDefault="0061171F" w:rsidP="007A02D1">
            <w:pPr>
              <w:spacing w:after="0"/>
              <w:jc w:val="center"/>
              <w:rPr>
                <w:rFonts w:ascii="Times New Roman" w:hAnsi="Times New Roman"/>
                <w:b/>
                <w:sz w:val="24"/>
                <w:szCs w:val="24"/>
              </w:rPr>
            </w:pPr>
            <w:r w:rsidRPr="007A02D1">
              <w:rPr>
                <w:rFonts w:ascii="Times New Roman" w:hAnsi="Times New Roman"/>
                <w:b/>
                <w:sz w:val="24"/>
                <w:szCs w:val="24"/>
              </w:rPr>
              <w:t xml:space="preserve">Администрация </w:t>
            </w:r>
          </w:p>
          <w:p w:rsidR="0061171F" w:rsidRPr="007A02D1" w:rsidRDefault="0061171F" w:rsidP="007A02D1">
            <w:pPr>
              <w:spacing w:after="0"/>
              <w:jc w:val="center"/>
              <w:rPr>
                <w:rFonts w:ascii="Times New Roman" w:hAnsi="Times New Roman"/>
                <w:b/>
                <w:sz w:val="24"/>
                <w:szCs w:val="24"/>
              </w:rPr>
            </w:pPr>
            <w:r w:rsidRPr="007A02D1">
              <w:rPr>
                <w:rFonts w:ascii="Times New Roman" w:hAnsi="Times New Roman"/>
                <w:b/>
                <w:sz w:val="24"/>
                <w:szCs w:val="24"/>
              </w:rPr>
              <w:t xml:space="preserve">сельского поселения </w:t>
            </w:r>
          </w:p>
          <w:p w:rsidR="0061171F" w:rsidRPr="007A02D1" w:rsidRDefault="0061171F" w:rsidP="007A02D1">
            <w:pPr>
              <w:spacing w:after="0"/>
              <w:jc w:val="center"/>
              <w:rPr>
                <w:rFonts w:ascii="Times New Roman" w:hAnsi="Times New Roman"/>
                <w:b/>
                <w:sz w:val="24"/>
                <w:szCs w:val="24"/>
              </w:rPr>
            </w:pPr>
            <w:r w:rsidRPr="007A02D1">
              <w:rPr>
                <w:rFonts w:ascii="Times New Roman" w:hAnsi="Times New Roman"/>
                <w:b/>
                <w:sz w:val="24"/>
                <w:szCs w:val="24"/>
              </w:rPr>
              <w:t xml:space="preserve">Верхоторский сельсовет муниципального района </w:t>
            </w:r>
          </w:p>
          <w:p w:rsidR="0061171F" w:rsidRPr="007A02D1" w:rsidRDefault="0061171F" w:rsidP="007A02D1">
            <w:pPr>
              <w:spacing w:after="0"/>
              <w:jc w:val="center"/>
              <w:rPr>
                <w:rFonts w:ascii="Times New Roman" w:hAnsi="Times New Roman"/>
                <w:b/>
                <w:sz w:val="24"/>
                <w:szCs w:val="24"/>
              </w:rPr>
            </w:pPr>
            <w:r w:rsidRPr="007A02D1">
              <w:rPr>
                <w:rFonts w:ascii="Times New Roman" w:hAnsi="Times New Roman"/>
                <w:b/>
                <w:sz w:val="24"/>
                <w:szCs w:val="24"/>
              </w:rPr>
              <w:t xml:space="preserve">Ишимбайский район </w:t>
            </w:r>
          </w:p>
          <w:p w:rsidR="0061171F" w:rsidRPr="007A02D1" w:rsidRDefault="0061171F" w:rsidP="007A02D1">
            <w:pPr>
              <w:spacing w:after="0"/>
              <w:jc w:val="center"/>
              <w:rPr>
                <w:rFonts w:ascii="Times New Roman" w:hAnsi="Times New Roman"/>
                <w:b/>
                <w:bCs/>
                <w:sz w:val="24"/>
                <w:szCs w:val="24"/>
              </w:rPr>
            </w:pPr>
            <w:r w:rsidRPr="007A02D1">
              <w:rPr>
                <w:rFonts w:ascii="Times New Roman" w:hAnsi="Times New Roman"/>
                <w:b/>
                <w:sz w:val="24"/>
                <w:szCs w:val="24"/>
              </w:rPr>
              <w:t>Республики Башкортостан</w:t>
            </w:r>
          </w:p>
          <w:p w:rsidR="0061171F" w:rsidRPr="007A02D1" w:rsidRDefault="0061171F" w:rsidP="007A02D1">
            <w:pPr>
              <w:spacing w:after="0" w:line="288" w:lineRule="auto"/>
              <w:jc w:val="center"/>
              <w:rPr>
                <w:rFonts w:ascii="Times New Roman" w:hAnsi="Times New Roman"/>
                <w:b/>
                <w:i/>
                <w:sz w:val="18"/>
              </w:rPr>
            </w:pPr>
            <w:r w:rsidRPr="007A02D1">
              <w:rPr>
                <w:rFonts w:ascii="Times New Roman" w:hAnsi="Times New Roman"/>
                <w:b/>
                <w:i/>
                <w:sz w:val="18"/>
              </w:rPr>
              <w:t>ул</w:t>
            </w:r>
            <w:proofErr w:type="gramStart"/>
            <w:r w:rsidRPr="007A02D1">
              <w:rPr>
                <w:rFonts w:ascii="Times New Roman" w:hAnsi="Times New Roman"/>
                <w:b/>
                <w:i/>
                <w:sz w:val="18"/>
              </w:rPr>
              <w:t>.Л</w:t>
            </w:r>
            <w:proofErr w:type="gramEnd"/>
            <w:r w:rsidRPr="007A02D1">
              <w:rPr>
                <w:rFonts w:ascii="Times New Roman" w:hAnsi="Times New Roman"/>
                <w:b/>
                <w:i/>
                <w:sz w:val="18"/>
              </w:rPr>
              <w:t>енина д.31,с.Верхотор,Ишимбайский район, Республика Башкортостан, 453228</w:t>
            </w:r>
          </w:p>
          <w:p w:rsidR="0061171F" w:rsidRPr="007A02D1" w:rsidRDefault="0061171F" w:rsidP="007A02D1">
            <w:pPr>
              <w:spacing w:after="0" w:line="288" w:lineRule="auto"/>
              <w:jc w:val="center"/>
              <w:rPr>
                <w:rFonts w:ascii="Times New Roman" w:hAnsi="Times New Roman"/>
                <w:b/>
                <w:i/>
                <w:sz w:val="18"/>
              </w:rPr>
            </w:pPr>
            <w:r w:rsidRPr="007A02D1">
              <w:rPr>
                <w:rFonts w:ascii="Times New Roman" w:hAnsi="Times New Roman"/>
                <w:b/>
                <w:i/>
                <w:sz w:val="18"/>
              </w:rPr>
              <w:t>тел./факс 7-45-23</w:t>
            </w:r>
          </w:p>
          <w:p w:rsidR="0061171F" w:rsidRPr="007A02D1" w:rsidRDefault="007C3FAB" w:rsidP="007A02D1">
            <w:pPr>
              <w:spacing w:after="0" w:line="288" w:lineRule="auto"/>
              <w:jc w:val="center"/>
              <w:rPr>
                <w:rFonts w:ascii="Times New Roman" w:hAnsi="Times New Roman"/>
                <w:b/>
              </w:rPr>
            </w:pPr>
            <w:hyperlink r:id="rId7" w:history="1">
              <w:r w:rsidR="0061171F" w:rsidRPr="007A02D1">
                <w:rPr>
                  <w:rStyle w:val="aa"/>
                  <w:rFonts w:ascii="Times New Roman" w:hAnsi="Times New Roman"/>
                  <w:b/>
                  <w:lang w:val="en-US"/>
                </w:rPr>
                <w:t>Verhotorsp</w:t>
              </w:r>
              <w:r w:rsidR="0061171F" w:rsidRPr="007A02D1">
                <w:rPr>
                  <w:rStyle w:val="aa"/>
                  <w:rFonts w:ascii="Times New Roman" w:hAnsi="Times New Roman"/>
                  <w:b/>
                </w:rPr>
                <w:t>@</w:t>
              </w:r>
              <w:r w:rsidR="0061171F" w:rsidRPr="007A02D1">
                <w:rPr>
                  <w:rStyle w:val="aa"/>
                  <w:rFonts w:ascii="Times New Roman" w:hAnsi="Times New Roman"/>
                  <w:b/>
                  <w:lang w:val="en-US"/>
                </w:rPr>
                <w:t>ufamts</w:t>
              </w:r>
              <w:r w:rsidR="0061171F" w:rsidRPr="007A02D1">
                <w:rPr>
                  <w:rStyle w:val="aa"/>
                  <w:rFonts w:ascii="Times New Roman" w:hAnsi="Times New Roman"/>
                  <w:b/>
                </w:rPr>
                <w:t>.</w:t>
              </w:r>
              <w:r w:rsidR="0061171F" w:rsidRPr="007A02D1">
                <w:rPr>
                  <w:rStyle w:val="aa"/>
                  <w:rFonts w:ascii="Times New Roman" w:hAnsi="Times New Roman"/>
                  <w:b/>
                  <w:lang w:val="en-US"/>
                </w:rPr>
                <w:t>ru</w:t>
              </w:r>
            </w:hyperlink>
          </w:p>
        </w:tc>
      </w:tr>
    </w:tbl>
    <w:p w:rsidR="0061171F" w:rsidRPr="007A02D1" w:rsidRDefault="0061171F" w:rsidP="007A02D1">
      <w:pPr>
        <w:spacing w:after="0"/>
        <w:rPr>
          <w:rFonts w:ascii="Times New Roman" w:hAnsi="Times New Roman"/>
          <w:b/>
          <w:sz w:val="24"/>
          <w:szCs w:val="24"/>
        </w:rPr>
      </w:pPr>
    </w:p>
    <w:p w:rsidR="0061171F" w:rsidRPr="007A02D1" w:rsidRDefault="0061171F" w:rsidP="007A02D1">
      <w:pPr>
        <w:spacing w:after="0"/>
        <w:rPr>
          <w:rFonts w:ascii="Times New Roman" w:hAnsi="Times New Roman"/>
          <w:b/>
          <w:caps/>
          <w:sz w:val="24"/>
          <w:szCs w:val="24"/>
          <w:lang w:val="be-BY"/>
        </w:rPr>
      </w:pPr>
      <w:r w:rsidRPr="007A02D1">
        <w:rPr>
          <w:rFonts w:ascii="Times New Roman" w:eastAsia="MS Mincho" w:hAnsi="Times New Roman"/>
          <w:b/>
          <w:caps/>
          <w:sz w:val="28"/>
          <w:szCs w:val="28"/>
          <w:lang w:val="be-BY"/>
        </w:rPr>
        <w:t xml:space="preserve">          </w:t>
      </w:r>
      <w:r w:rsidRPr="007A02D1">
        <w:rPr>
          <w:rFonts w:ascii="Times New Roman" w:eastAsia="MS Mincho" w:hAnsi="MS Mincho"/>
          <w:b/>
          <w:caps/>
          <w:sz w:val="24"/>
          <w:szCs w:val="24"/>
          <w:lang w:val="be-BY"/>
        </w:rPr>
        <w:t>Ҡ</w:t>
      </w:r>
      <w:r w:rsidRPr="007A02D1">
        <w:rPr>
          <w:rFonts w:ascii="Times New Roman" w:eastAsia="MS Mincho" w:hAnsi="Times New Roman"/>
          <w:b/>
          <w:caps/>
          <w:sz w:val="24"/>
          <w:szCs w:val="24"/>
          <w:lang w:val="be-BY"/>
        </w:rPr>
        <w:t>АРАР</w:t>
      </w:r>
      <w:r w:rsidRPr="007A02D1">
        <w:rPr>
          <w:rFonts w:ascii="Times New Roman" w:hAnsi="Times New Roman"/>
          <w:b/>
          <w:caps/>
          <w:sz w:val="28"/>
          <w:szCs w:val="28"/>
          <w:lang w:val="be-BY"/>
        </w:rPr>
        <w:t xml:space="preserve">                                                                </w:t>
      </w:r>
      <w:r w:rsidR="00727242">
        <w:rPr>
          <w:rFonts w:ascii="Times New Roman" w:hAnsi="Times New Roman"/>
          <w:b/>
          <w:caps/>
          <w:sz w:val="28"/>
          <w:szCs w:val="28"/>
          <w:lang w:val="be-BY"/>
        </w:rPr>
        <w:t xml:space="preserve">         </w:t>
      </w:r>
      <w:r w:rsidRPr="007A02D1">
        <w:rPr>
          <w:rFonts w:ascii="Times New Roman" w:hAnsi="Times New Roman"/>
          <w:b/>
          <w:caps/>
          <w:sz w:val="28"/>
          <w:szCs w:val="28"/>
          <w:lang w:val="be-BY"/>
        </w:rPr>
        <w:t xml:space="preserve">   </w:t>
      </w:r>
      <w:r w:rsidRPr="007A02D1">
        <w:rPr>
          <w:rFonts w:ascii="Times New Roman" w:hAnsi="Times New Roman"/>
          <w:b/>
          <w:caps/>
          <w:sz w:val="24"/>
          <w:szCs w:val="24"/>
          <w:lang w:val="be-BY"/>
        </w:rPr>
        <w:t>ПОСТАНОВЛЕНИЕ</w:t>
      </w:r>
    </w:p>
    <w:p w:rsidR="00A751F6" w:rsidRPr="00567E7E" w:rsidRDefault="00CA5548" w:rsidP="00567E7E">
      <w:pPr>
        <w:rPr>
          <w:rFonts w:ascii="Times New Roman" w:hAnsi="Times New Roman"/>
          <w:b/>
          <w:sz w:val="24"/>
          <w:szCs w:val="24"/>
          <w:lang w:val="be-BY"/>
        </w:rPr>
      </w:pPr>
      <w:r w:rsidRPr="001629A3">
        <w:rPr>
          <w:sz w:val="24"/>
          <w:szCs w:val="24"/>
          <w:lang w:val="be-BY"/>
        </w:rPr>
        <w:t xml:space="preserve">           </w:t>
      </w:r>
      <w:r w:rsidR="00567E7E">
        <w:rPr>
          <w:rFonts w:ascii="Times New Roman" w:hAnsi="Times New Roman"/>
          <w:b/>
          <w:sz w:val="24"/>
          <w:szCs w:val="24"/>
          <w:lang w:val="be-BY"/>
        </w:rPr>
        <w:t>13.08.</w:t>
      </w:r>
      <w:r w:rsidR="004E2C23">
        <w:rPr>
          <w:rFonts w:ascii="Times New Roman" w:hAnsi="Times New Roman"/>
          <w:b/>
          <w:sz w:val="24"/>
          <w:szCs w:val="24"/>
          <w:lang w:val="be-BY"/>
        </w:rPr>
        <w:t>2018</w:t>
      </w:r>
      <w:r w:rsidR="00727242">
        <w:rPr>
          <w:rFonts w:ascii="Times New Roman" w:hAnsi="Times New Roman"/>
          <w:b/>
          <w:sz w:val="24"/>
          <w:szCs w:val="24"/>
          <w:lang w:val="be-BY"/>
        </w:rPr>
        <w:t xml:space="preserve">                                                                                                   </w:t>
      </w:r>
      <w:r w:rsidR="001629A3">
        <w:rPr>
          <w:rFonts w:ascii="Times New Roman" w:hAnsi="Times New Roman"/>
          <w:b/>
          <w:sz w:val="24"/>
          <w:szCs w:val="24"/>
          <w:lang w:val="be-BY"/>
        </w:rPr>
        <w:t xml:space="preserve">№ </w:t>
      </w:r>
      <w:r w:rsidR="00567E7E">
        <w:rPr>
          <w:rFonts w:ascii="Times New Roman" w:hAnsi="Times New Roman"/>
          <w:b/>
          <w:sz w:val="24"/>
          <w:szCs w:val="24"/>
          <w:lang w:val="be-BY"/>
        </w:rPr>
        <w:t>22</w:t>
      </w:r>
    </w:p>
    <w:p w:rsidR="00567E7E" w:rsidRPr="00567E7E" w:rsidRDefault="00567E7E" w:rsidP="00567E7E">
      <w:pPr>
        <w:spacing w:after="0" w:line="240" w:lineRule="auto"/>
        <w:ind w:right="2834"/>
        <w:jc w:val="both"/>
        <w:rPr>
          <w:rFonts w:ascii="Times New Roman" w:hAnsi="Times New Roman"/>
          <w:b/>
          <w:sz w:val="28"/>
          <w:szCs w:val="28"/>
        </w:rPr>
      </w:pPr>
      <w:r w:rsidRPr="00567E7E">
        <w:rPr>
          <w:rFonts w:ascii="Times New Roman" w:hAnsi="Times New Roman"/>
          <w:b/>
          <w:sz w:val="28"/>
          <w:szCs w:val="28"/>
        </w:rPr>
        <w:t>О приватизации муниципального имущества, находящегося в собственности сельского поселения Верхоторский сельсовет муниципального района Ишимбайский район РБ</w:t>
      </w:r>
    </w:p>
    <w:p w:rsidR="00567E7E" w:rsidRPr="00567E7E" w:rsidRDefault="00567E7E" w:rsidP="00567E7E">
      <w:pPr>
        <w:spacing w:after="0" w:line="240" w:lineRule="auto"/>
        <w:jc w:val="both"/>
        <w:rPr>
          <w:rFonts w:ascii="Times New Roman" w:hAnsi="Times New Roman"/>
          <w:sz w:val="28"/>
          <w:szCs w:val="28"/>
        </w:rPr>
      </w:pPr>
    </w:p>
    <w:p w:rsidR="00567E7E" w:rsidRPr="00567E7E" w:rsidRDefault="00567E7E" w:rsidP="00567E7E">
      <w:pPr>
        <w:spacing w:after="0" w:line="240" w:lineRule="auto"/>
        <w:jc w:val="both"/>
        <w:rPr>
          <w:rFonts w:ascii="Times New Roman" w:hAnsi="Times New Roman"/>
          <w:sz w:val="28"/>
          <w:szCs w:val="28"/>
        </w:rPr>
      </w:pPr>
      <w:r w:rsidRPr="00567E7E">
        <w:rPr>
          <w:rFonts w:ascii="Times New Roman" w:hAnsi="Times New Roman"/>
          <w:sz w:val="28"/>
          <w:szCs w:val="28"/>
        </w:rPr>
        <w:tab/>
        <w:t xml:space="preserve">Руководствуясь Федеральными законами: </w:t>
      </w:r>
      <w:proofErr w:type="gramStart"/>
      <w:r w:rsidRPr="00567E7E">
        <w:rPr>
          <w:rFonts w:ascii="Times New Roman" w:hAnsi="Times New Roman"/>
          <w:sz w:val="28"/>
          <w:szCs w:val="28"/>
        </w:rPr>
        <w:t>"О приватизации государственного и муниципального имущества" от 21 декабря 2001 г. N 178-ФЗ, "Об общих принципах организации местного самоуправления в Российской Федерации" от 06.10.2003 N 131-ФЗ, Постановлением Правительства РФ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от</w:t>
      </w:r>
      <w:proofErr w:type="gramEnd"/>
      <w:r w:rsidRPr="00567E7E">
        <w:rPr>
          <w:rFonts w:ascii="Times New Roman" w:hAnsi="Times New Roman"/>
          <w:sz w:val="28"/>
          <w:szCs w:val="28"/>
        </w:rPr>
        <w:t xml:space="preserve"> 2.08.2002 N 585, </w:t>
      </w:r>
      <w:r w:rsidRPr="00567E7E">
        <w:rPr>
          <w:rFonts w:ascii="Times New Roman" w:hAnsi="Times New Roman"/>
          <w:color w:val="FF0000"/>
          <w:sz w:val="28"/>
          <w:szCs w:val="28"/>
        </w:rPr>
        <w:t>Решением Совета сельского поселения Верхоторский сельсовет муниципального района Ишимбайский район РБ «Об утверждении прогнозного плана (программы) приватизации имущества сельского поселения Верхоторский сельсовет муниципального района Ишимбайский район на 2018 год» от 27.12.2017 года № 31/170,</w:t>
      </w:r>
      <w:r w:rsidRPr="00567E7E">
        <w:rPr>
          <w:rFonts w:ascii="Times New Roman" w:hAnsi="Times New Roman"/>
          <w:sz w:val="28"/>
          <w:szCs w:val="28"/>
        </w:rPr>
        <w:t xml:space="preserve"> </w:t>
      </w:r>
      <w:proofErr w:type="spellStart"/>
      <w:proofErr w:type="gramStart"/>
      <w:r w:rsidRPr="00567E7E">
        <w:rPr>
          <w:rFonts w:ascii="Times New Roman" w:hAnsi="Times New Roman"/>
          <w:sz w:val="28"/>
          <w:szCs w:val="28"/>
        </w:rPr>
        <w:t>п</w:t>
      </w:r>
      <w:proofErr w:type="spellEnd"/>
      <w:proofErr w:type="gramEnd"/>
      <w:r w:rsidRPr="00567E7E">
        <w:rPr>
          <w:rFonts w:ascii="Times New Roman" w:hAnsi="Times New Roman"/>
          <w:sz w:val="28"/>
          <w:szCs w:val="28"/>
        </w:rPr>
        <w:t xml:space="preserve"> о с т а </w:t>
      </w:r>
      <w:proofErr w:type="spellStart"/>
      <w:r w:rsidRPr="00567E7E">
        <w:rPr>
          <w:rFonts w:ascii="Times New Roman" w:hAnsi="Times New Roman"/>
          <w:sz w:val="28"/>
          <w:szCs w:val="28"/>
        </w:rPr>
        <w:t>н</w:t>
      </w:r>
      <w:proofErr w:type="spellEnd"/>
      <w:r w:rsidRPr="00567E7E">
        <w:rPr>
          <w:rFonts w:ascii="Times New Roman" w:hAnsi="Times New Roman"/>
          <w:sz w:val="28"/>
          <w:szCs w:val="28"/>
        </w:rPr>
        <w:t xml:space="preserve"> а в л я ю:</w:t>
      </w:r>
    </w:p>
    <w:p w:rsidR="00567E7E" w:rsidRPr="00567E7E" w:rsidRDefault="00567E7E" w:rsidP="00567E7E">
      <w:pPr>
        <w:spacing w:after="0" w:line="240" w:lineRule="auto"/>
        <w:ind w:firstLine="708"/>
        <w:jc w:val="both"/>
        <w:rPr>
          <w:rFonts w:ascii="Times New Roman" w:hAnsi="Times New Roman"/>
          <w:sz w:val="28"/>
          <w:szCs w:val="28"/>
        </w:rPr>
      </w:pPr>
      <w:r w:rsidRPr="00567E7E">
        <w:rPr>
          <w:rFonts w:ascii="Times New Roman" w:hAnsi="Times New Roman"/>
          <w:sz w:val="28"/>
          <w:szCs w:val="28"/>
        </w:rPr>
        <w:t xml:space="preserve">1. Утвердить протокол № 3ВС-П от 13.08.2018 года постоянно-действующей комиссии по приватизации (продаже) имущества </w:t>
      </w:r>
      <w:r w:rsidRPr="00567E7E">
        <w:rPr>
          <w:rFonts w:ascii="Times New Roman" w:hAnsi="Times New Roman"/>
          <w:color w:val="FF0000"/>
          <w:sz w:val="28"/>
          <w:szCs w:val="28"/>
        </w:rPr>
        <w:t>сельского поселения Верхоторский сельсовет</w:t>
      </w:r>
      <w:r w:rsidRPr="00567E7E">
        <w:rPr>
          <w:rFonts w:ascii="Times New Roman" w:hAnsi="Times New Roman"/>
          <w:sz w:val="28"/>
          <w:szCs w:val="28"/>
        </w:rPr>
        <w:t xml:space="preserve"> муниципального района Ишимбайский район Республики Башкортостан.</w:t>
      </w:r>
    </w:p>
    <w:p w:rsidR="00567E7E" w:rsidRPr="00567E7E" w:rsidRDefault="00567E7E" w:rsidP="00567E7E">
      <w:pPr>
        <w:spacing w:after="0" w:line="240" w:lineRule="auto"/>
        <w:ind w:firstLine="708"/>
        <w:jc w:val="both"/>
        <w:rPr>
          <w:rFonts w:ascii="Times New Roman" w:hAnsi="Times New Roman"/>
          <w:sz w:val="28"/>
          <w:szCs w:val="28"/>
        </w:rPr>
      </w:pPr>
      <w:r w:rsidRPr="00567E7E">
        <w:rPr>
          <w:rFonts w:ascii="Times New Roman" w:hAnsi="Times New Roman"/>
          <w:sz w:val="28"/>
          <w:szCs w:val="28"/>
        </w:rPr>
        <w:t xml:space="preserve">2. Комитету по управлению собственностью Министерства земельных и имущественных отношений Республики Башкортостан по Ишимбайскому району и городу Ишимбаю организовать торги  в  форме аукциона открытого </w:t>
      </w:r>
    </w:p>
    <w:p w:rsidR="00567E7E" w:rsidRPr="00567E7E" w:rsidRDefault="00567E7E" w:rsidP="00567E7E">
      <w:pPr>
        <w:spacing w:after="0" w:line="240" w:lineRule="auto"/>
        <w:jc w:val="both"/>
        <w:rPr>
          <w:rFonts w:ascii="Times New Roman" w:hAnsi="Times New Roman"/>
          <w:sz w:val="28"/>
          <w:szCs w:val="28"/>
        </w:rPr>
      </w:pPr>
      <w:r w:rsidRPr="00567E7E">
        <w:rPr>
          <w:rFonts w:ascii="Times New Roman" w:hAnsi="Times New Roman"/>
          <w:sz w:val="28"/>
          <w:szCs w:val="28"/>
        </w:rPr>
        <w:t>по составу участников и по цене предложения по продаже муниципального имущества, указанного в протоколе № 3ВС-П от 13</w:t>
      </w:r>
      <w:bookmarkStart w:id="0" w:name="_GoBack"/>
      <w:bookmarkEnd w:id="0"/>
      <w:r w:rsidRPr="00567E7E">
        <w:rPr>
          <w:rFonts w:ascii="Times New Roman" w:hAnsi="Times New Roman"/>
          <w:sz w:val="28"/>
          <w:szCs w:val="28"/>
        </w:rPr>
        <w:t xml:space="preserve">.08.2018г.  </w:t>
      </w:r>
    </w:p>
    <w:p w:rsidR="00567E7E" w:rsidRPr="00567E7E" w:rsidRDefault="00567E7E" w:rsidP="00567E7E">
      <w:pPr>
        <w:spacing w:after="0" w:line="240" w:lineRule="auto"/>
        <w:ind w:firstLine="708"/>
        <w:jc w:val="both"/>
        <w:rPr>
          <w:rFonts w:ascii="Times New Roman" w:hAnsi="Times New Roman"/>
          <w:sz w:val="28"/>
          <w:szCs w:val="28"/>
        </w:rPr>
      </w:pPr>
      <w:r w:rsidRPr="00567E7E">
        <w:rPr>
          <w:rFonts w:ascii="Times New Roman" w:hAnsi="Times New Roman"/>
          <w:sz w:val="28"/>
          <w:szCs w:val="28"/>
        </w:rPr>
        <w:t xml:space="preserve">3. </w:t>
      </w:r>
      <w:proofErr w:type="gramStart"/>
      <w:r w:rsidRPr="00567E7E">
        <w:rPr>
          <w:rFonts w:ascii="Times New Roman" w:hAnsi="Times New Roman"/>
          <w:sz w:val="28"/>
          <w:szCs w:val="28"/>
        </w:rPr>
        <w:t>Контроль за</w:t>
      </w:r>
      <w:proofErr w:type="gramEnd"/>
      <w:r w:rsidRPr="00567E7E">
        <w:rPr>
          <w:rFonts w:ascii="Times New Roman" w:hAnsi="Times New Roman"/>
          <w:sz w:val="28"/>
          <w:szCs w:val="28"/>
        </w:rPr>
        <w:t xml:space="preserve"> исполнением настоящего постановления оставляю за собой.</w:t>
      </w:r>
    </w:p>
    <w:p w:rsidR="00567E7E" w:rsidRDefault="00567E7E" w:rsidP="00567E7E">
      <w:pPr>
        <w:spacing w:after="0" w:line="240" w:lineRule="auto"/>
        <w:jc w:val="both"/>
        <w:rPr>
          <w:rFonts w:ascii="Times New Roman" w:hAnsi="Times New Roman"/>
          <w:sz w:val="28"/>
          <w:szCs w:val="28"/>
        </w:rPr>
      </w:pPr>
    </w:p>
    <w:p w:rsidR="00567E7E" w:rsidRPr="00567E7E" w:rsidRDefault="00567E7E" w:rsidP="00567E7E">
      <w:pPr>
        <w:spacing w:after="0" w:line="240" w:lineRule="auto"/>
        <w:jc w:val="both"/>
        <w:rPr>
          <w:rFonts w:ascii="Times New Roman" w:hAnsi="Times New Roman"/>
          <w:sz w:val="28"/>
          <w:szCs w:val="28"/>
        </w:rPr>
      </w:pPr>
      <w:r w:rsidRPr="00567E7E">
        <w:rPr>
          <w:rFonts w:ascii="Times New Roman" w:hAnsi="Times New Roman"/>
          <w:sz w:val="28"/>
          <w:szCs w:val="28"/>
        </w:rPr>
        <w:t xml:space="preserve">Глава администрации   </w:t>
      </w:r>
      <w:r w:rsidRPr="00567E7E">
        <w:rPr>
          <w:rFonts w:ascii="Times New Roman" w:hAnsi="Times New Roman"/>
          <w:sz w:val="28"/>
          <w:szCs w:val="28"/>
        </w:rPr>
        <w:tab/>
      </w:r>
      <w:r w:rsidRPr="00567E7E">
        <w:rPr>
          <w:rFonts w:ascii="Times New Roman" w:hAnsi="Times New Roman"/>
          <w:sz w:val="28"/>
          <w:szCs w:val="28"/>
        </w:rPr>
        <w:tab/>
      </w:r>
      <w:r w:rsidRPr="00567E7E">
        <w:rPr>
          <w:rFonts w:ascii="Times New Roman" w:hAnsi="Times New Roman"/>
          <w:sz w:val="28"/>
          <w:szCs w:val="28"/>
        </w:rPr>
        <w:tab/>
      </w:r>
      <w:r w:rsidRPr="00567E7E">
        <w:rPr>
          <w:rFonts w:ascii="Times New Roman" w:hAnsi="Times New Roman"/>
          <w:sz w:val="28"/>
          <w:szCs w:val="28"/>
        </w:rPr>
        <w:tab/>
        <w:t xml:space="preserve">                               </w:t>
      </w:r>
      <w:r>
        <w:rPr>
          <w:rFonts w:ascii="Times New Roman" w:hAnsi="Times New Roman"/>
          <w:sz w:val="28"/>
          <w:szCs w:val="28"/>
        </w:rPr>
        <w:t xml:space="preserve">        </w:t>
      </w:r>
      <w:r w:rsidRPr="00567E7E">
        <w:rPr>
          <w:rFonts w:ascii="Times New Roman" w:hAnsi="Times New Roman"/>
          <w:sz w:val="28"/>
          <w:szCs w:val="28"/>
        </w:rPr>
        <w:t xml:space="preserve">  А.В. </w:t>
      </w:r>
      <w:proofErr w:type="spellStart"/>
      <w:r w:rsidRPr="00567E7E">
        <w:rPr>
          <w:rFonts w:ascii="Times New Roman" w:hAnsi="Times New Roman"/>
          <w:sz w:val="28"/>
          <w:szCs w:val="28"/>
        </w:rPr>
        <w:t>Турчин</w:t>
      </w:r>
      <w:proofErr w:type="spellEnd"/>
    </w:p>
    <w:p w:rsidR="00141218" w:rsidRDefault="00141218" w:rsidP="00976C92">
      <w:pPr>
        <w:pStyle w:val="af"/>
        <w:jc w:val="right"/>
      </w:pPr>
    </w:p>
    <w:sectPr w:rsidR="00141218" w:rsidSect="00567E7E">
      <w:pgSz w:w="11906" w:h="16838"/>
      <w:pgMar w:top="709"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EA2"/>
    <w:multiLevelType w:val="multilevel"/>
    <w:tmpl w:val="17B4ABC2"/>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3A7E30"/>
    <w:multiLevelType w:val="hybridMultilevel"/>
    <w:tmpl w:val="9B082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144D6"/>
    <w:multiLevelType w:val="hybridMultilevel"/>
    <w:tmpl w:val="43987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D5877"/>
    <w:multiLevelType w:val="multilevel"/>
    <w:tmpl w:val="F0D6CA1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9307354"/>
    <w:multiLevelType w:val="hybridMultilevel"/>
    <w:tmpl w:val="0F9C4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A74C26"/>
    <w:multiLevelType w:val="hybridMultilevel"/>
    <w:tmpl w:val="E65E2BAA"/>
    <w:lvl w:ilvl="0" w:tplc="5BF077EA">
      <w:start w:val="1"/>
      <w:numFmt w:val="decimal"/>
      <w:lvlText w:val="%1."/>
      <w:lvlJc w:val="left"/>
      <w:pPr>
        <w:ind w:left="525" w:hanging="525"/>
      </w:pPr>
      <w:rPr>
        <w:rFonts w:ascii="Times" w:hAnsi="Times" w:cs="Times" w:hint="default"/>
        <w:sz w:val="24"/>
      </w:rPr>
    </w:lvl>
    <w:lvl w:ilvl="1" w:tplc="046D0019" w:tentative="1">
      <w:start w:val="1"/>
      <w:numFmt w:val="lowerLetter"/>
      <w:lvlText w:val="%2."/>
      <w:lvlJc w:val="left"/>
      <w:pPr>
        <w:ind w:left="1080" w:hanging="360"/>
      </w:pPr>
    </w:lvl>
    <w:lvl w:ilvl="2" w:tplc="046D001B" w:tentative="1">
      <w:start w:val="1"/>
      <w:numFmt w:val="lowerRoman"/>
      <w:lvlText w:val="%3."/>
      <w:lvlJc w:val="right"/>
      <w:pPr>
        <w:ind w:left="1800" w:hanging="180"/>
      </w:pPr>
    </w:lvl>
    <w:lvl w:ilvl="3" w:tplc="046D000F" w:tentative="1">
      <w:start w:val="1"/>
      <w:numFmt w:val="decimal"/>
      <w:lvlText w:val="%4."/>
      <w:lvlJc w:val="left"/>
      <w:pPr>
        <w:ind w:left="2520" w:hanging="360"/>
      </w:pPr>
    </w:lvl>
    <w:lvl w:ilvl="4" w:tplc="046D0019" w:tentative="1">
      <w:start w:val="1"/>
      <w:numFmt w:val="lowerLetter"/>
      <w:lvlText w:val="%5."/>
      <w:lvlJc w:val="left"/>
      <w:pPr>
        <w:ind w:left="3240" w:hanging="360"/>
      </w:pPr>
    </w:lvl>
    <w:lvl w:ilvl="5" w:tplc="046D001B" w:tentative="1">
      <w:start w:val="1"/>
      <w:numFmt w:val="lowerRoman"/>
      <w:lvlText w:val="%6."/>
      <w:lvlJc w:val="right"/>
      <w:pPr>
        <w:ind w:left="3960" w:hanging="180"/>
      </w:pPr>
    </w:lvl>
    <w:lvl w:ilvl="6" w:tplc="046D000F" w:tentative="1">
      <w:start w:val="1"/>
      <w:numFmt w:val="decimal"/>
      <w:lvlText w:val="%7."/>
      <w:lvlJc w:val="left"/>
      <w:pPr>
        <w:ind w:left="4680" w:hanging="360"/>
      </w:pPr>
    </w:lvl>
    <w:lvl w:ilvl="7" w:tplc="046D0019" w:tentative="1">
      <w:start w:val="1"/>
      <w:numFmt w:val="lowerLetter"/>
      <w:lvlText w:val="%8."/>
      <w:lvlJc w:val="left"/>
      <w:pPr>
        <w:ind w:left="5400" w:hanging="360"/>
      </w:pPr>
    </w:lvl>
    <w:lvl w:ilvl="8" w:tplc="046D001B" w:tentative="1">
      <w:start w:val="1"/>
      <w:numFmt w:val="lowerRoman"/>
      <w:lvlText w:val="%9."/>
      <w:lvlJc w:val="right"/>
      <w:pPr>
        <w:ind w:left="6120" w:hanging="180"/>
      </w:pPr>
    </w:lvl>
  </w:abstractNum>
  <w:abstractNum w:abstractNumId="6">
    <w:nsid w:val="20E81B0F"/>
    <w:multiLevelType w:val="hybridMultilevel"/>
    <w:tmpl w:val="AA72795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044D9"/>
    <w:multiLevelType w:val="hybridMultilevel"/>
    <w:tmpl w:val="98927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CA909AD"/>
    <w:multiLevelType w:val="hybridMultilevel"/>
    <w:tmpl w:val="85B843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3A56FA6"/>
    <w:multiLevelType w:val="hybridMultilevel"/>
    <w:tmpl w:val="D9949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E1E7A"/>
    <w:multiLevelType w:val="hybridMultilevel"/>
    <w:tmpl w:val="FEC8CE5A"/>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007271"/>
    <w:multiLevelType w:val="hybridMultilevel"/>
    <w:tmpl w:val="5052B584"/>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575CA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B8927C4"/>
    <w:multiLevelType w:val="hybridMultilevel"/>
    <w:tmpl w:val="BD6EC7D2"/>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D4A7A"/>
    <w:multiLevelType w:val="multilevel"/>
    <w:tmpl w:val="01C4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9637A"/>
    <w:multiLevelType w:val="multilevel"/>
    <w:tmpl w:val="D32CFE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45668CF"/>
    <w:multiLevelType w:val="hybridMultilevel"/>
    <w:tmpl w:val="CC1A7F02"/>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576A6"/>
    <w:multiLevelType w:val="hybridMultilevel"/>
    <w:tmpl w:val="826848AC"/>
    <w:lvl w:ilvl="0" w:tplc="70B0A3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E23D7"/>
    <w:multiLevelType w:val="hybridMultilevel"/>
    <w:tmpl w:val="4CB416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017529"/>
    <w:multiLevelType w:val="multilevel"/>
    <w:tmpl w:val="AD703112"/>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5B600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893506"/>
    <w:multiLevelType w:val="hybridMultilevel"/>
    <w:tmpl w:val="810E8F98"/>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CC45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64C371F"/>
    <w:multiLevelType w:val="multilevel"/>
    <w:tmpl w:val="F88816AE"/>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B0154A5"/>
    <w:multiLevelType w:val="hybridMultilevel"/>
    <w:tmpl w:val="E85A5CEC"/>
    <w:lvl w:ilvl="0" w:tplc="70B0A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09F5FD0"/>
    <w:multiLevelType w:val="hybridMultilevel"/>
    <w:tmpl w:val="880A6BA2"/>
    <w:lvl w:ilvl="0" w:tplc="70B0A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834D4C"/>
    <w:multiLevelType w:val="hybridMultilevel"/>
    <w:tmpl w:val="46269C3E"/>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C5138E"/>
    <w:multiLevelType w:val="hybridMultilevel"/>
    <w:tmpl w:val="DF7AFF5C"/>
    <w:lvl w:ilvl="0" w:tplc="70B0A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2"/>
  </w:num>
  <w:num w:numId="4">
    <w:abstractNumId w:val="3"/>
  </w:num>
  <w:num w:numId="5">
    <w:abstractNumId w:val="21"/>
  </w:num>
  <w:num w:numId="6">
    <w:abstractNumId w:val="12"/>
  </w:num>
  <w:num w:numId="7">
    <w:abstractNumId w:val="26"/>
  </w:num>
  <w:num w:numId="8">
    <w:abstractNumId w:val="16"/>
  </w:num>
  <w:num w:numId="9">
    <w:abstractNumId w:val="10"/>
  </w:num>
  <w:num w:numId="10">
    <w:abstractNumId w:val="9"/>
  </w:num>
  <w:num w:numId="11">
    <w:abstractNumId w:val="24"/>
  </w:num>
  <w:num w:numId="12">
    <w:abstractNumId w:val="25"/>
  </w:num>
  <w:num w:numId="13">
    <w:abstractNumId w:val="13"/>
  </w:num>
  <w:num w:numId="14">
    <w:abstractNumId w:val="27"/>
  </w:num>
  <w:num w:numId="15">
    <w:abstractNumId w:val="17"/>
  </w:num>
  <w:num w:numId="16">
    <w:abstractNumId w:val="20"/>
  </w:num>
  <w:num w:numId="17">
    <w:abstractNumId w:val="1"/>
  </w:num>
  <w:num w:numId="18">
    <w:abstractNumId w:val="5"/>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6"/>
  </w:num>
  <w:num w:numId="25">
    <w:abstractNumId w:val="23"/>
    <w:lvlOverride w:ilvl="0">
      <w:lvl w:ilvl="0">
        <w:start w:val="1"/>
        <w:numFmt w:val="decimal"/>
        <w:lvlText w:val="%1."/>
        <w:lvlJc w:val="left"/>
        <w:pPr>
          <w:tabs>
            <w:tab w:val="num" w:pos="360"/>
          </w:tabs>
          <w:ind w:left="360" w:hanging="360"/>
        </w:pPr>
        <w:rPr>
          <w:rFonts w:ascii="Times New Roman" w:eastAsia="Times New Roman" w:hAnsi="Times New Roman" w:cs="Times New Roman" w:hint="default"/>
        </w:rPr>
      </w:lvl>
    </w:lvlOverride>
    <w:lvlOverride w:ilvl="1">
      <w:lvl w:ilvl="1">
        <w:start w:val="1"/>
        <w:numFmt w:val="decimal"/>
        <w:lvlRestart w:val="0"/>
        <w:lvlText w:val="%1.%2."/>
        <w:lvlJc w:val="left"/>
        <w:pPr>
          <w:tabs>
            <w:tab w:val="num" w:pos="792"/>
          </w:tabs>
          <w:ind w:left="794" w:hanging="794"/>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0"/>
  </w:num>
  <w:num w:numId="27">
    <w:abstractNumId w:val="14"/>
  </w:num>
  <w:num w:numId="28">
    <w:abstractNumId w:val="18"/>
  </w:num>
  <w:num w:numId="29">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F2E2A"/>
    <w:rsid w:val="0000605E"/>
    <w:rsid w:val="0001392B"/>
    <w:rsid w:val="00040129"/>
    <w:rsid w:val="00095304"/>
    <w:rsid w:val="000B1A9B"/>
    <w:rsid w:val="000F2CBA"/>
    <w:rsid w:val="00141218"/>
    <w:rsid w:val="001424EB"/>
    <w:rsid w:val="00155314"/>
    <w:rsid w:val="001629A3"/>
    <w:rsid w:val="00190586"/>
    <w:rsid w:val="00194B06"/>
    <w:rsid w:val="00197414"/>
    <w:rsid w:val="00211D2B"/>
    <w:rsid w:val="00225A99"/>
    <w:rsid w:val="00255F99"/>
    <w:rsid w:val="00265C99"/>
    <w:rsid w:val="00281C12"/>
    <w:rsid w:val="00331613"/>
    <w:rsid w:val="00342FC8"/>
    <w:rsid w:val="00357D32"/>
    <w:rsid w:val="00364F50"/>
    <w:rsid w:val="0037163F"/>
    <w:rsid w:val="00387DA1"/>
    <w:rsid w:val="00392989"/>
    <w:rsid w:val="003C4D42"/>
    <w:rsid w:val="003C5A9E"/>
    <w:rsid w:val="003E035A"/>
    <w:rsid w:val="003E6292"/>
    <w:rsid w:val="003F61A1"/>
    <w:rsid w:val="00404F8E"/>
    <w:rsid w:val="00417981"/>
    <w:rsid w:val="00442619"/>
    <w:rsid w:val="0047035E"/>
    <w:rsid w:val="00477241"/>
    <w:rsid w:val="004834A0"/>
    <w:rsid w:val="00491BA5"/>
    <w:rsid w:val="004928BF"/>
    <w:rsid w:val="004A726A"/>
    <w:rsid w:val="004B7098"/>
    <w:rsid w:val="004D3046"/>
    <w:rsid w:val="004E2C23"/>
    <w:rsid w:val="004E3F31"/>
    <w:rsid w:val="004F741E"/>
    <w:rsid w:val="005136F4"/>
    <w:rsid w:val="005618FD"/>
    <w:rsid w:val="00567E7E"/>
    <w:rsid w:val="0057540B"/>
    <w:rsid w:val="00596067"/>
    <w:rsid w:val="005A4411"/>
    <w:rsid w:val="005A5AD2"/>
    <w:rsid w:val="005D6BB0"/>
    <w:rsid w:val="005E56B8"/>
    <w:rsid w:val="005F2792"/>
    <w:rsid w:val="005F56E6"/>
    <w:rsid w:val="0061171F"/>
    <w:rsid w:val="00641F97"/>
    <w:rsid w:val="00665A5F"/>
    <w:rsid w:val="006A56B7"/>
    <w:rsid w:val="006D4345"/>
    <w:rsid w:val="00727242"/>
    <w:rsid w:val="007530E0"/>
    <w:rsid w:val="00766098"/>
    <w:rsid w:val="0079379F"/>
    <w:rsid w:val="007A02D1"/>
    <w:rsid w:val="007A1296"/>
    <w:rsid w:val="007A4458"/>
    <w:rsid w:val="007B1177"/>
    <w:rsid w:val="007C3FAB"/>
    <w:rsid w:val="008241C6"/>
    <w:rsid w:val="008463F5"/>
    <w:rsid w:val="008517C6"/>
    <w:rsid w:val="00865DB4"/>
    <w:rsid w:val="008A2BC9"/>
    <w:rsid w:val="008A5CBB"/>
    <w:rsid w:val="008C51BC"/>
    <w:rsid w:val="008F5C30"/>
    <w:rsid w:val="00917F46"/>
    <w:rsid w:val="00927D0B"/>
    <w:rsid w:val="00930A7B"/>
    <w:rsid w:val="0096524E"/>
    <w:rsid w:val="00976C92"/>
    <w:rsid w:val="009C01B1"/>
    <w:rsid w:val="009D577A"/>
    <w:rsid w:val="009E0BC9"/>
    <w:rsid w:val="00A11158"/>
    <w:rsid w:val="00A241E2"/>
    <w:rsid w:val="00A31C8F"/>
    <w:rsid w:val="00A751F6"/>
    <w:rsid w:val="00A767C4"/>
    <w:rsid w:val="00AA60AF"/>
    <w:rsid w:val="00B33411"/>
    <w:rsid w:val="00B61836"/>
    <w:rsid w:val="00B672E1"/>
    <w:rsid w:val="00B676D1"/>
    <w:rsid w:val="00BF04F4"/>
    <w:rsid w:val="00C212CC"/>
    <w:rsid w:val="00C46E44"/>
    <w:rsid w:val="00C74879"/>
    <w:rsid w:val="00CA5548"/>
    <w:rsid w:val="00CF2E2A"/>
    <w:rsid w:val="00CF7D46"/>
    <w:rsid w:val="00D03D9D"/>
    <w:rsid w:val="00D100F3"/>
    <w:rsid w:val="00D43794"/>
    <w:rsid w:val="00D659A4"/>
    <w:rsid w:val="00D82093"/>
    <w:rsid w:val="00D8432E"/>
    <w:rsid w:val="00D96F8C"/>
    <w:rsid w:val="00DC58BA"/>
    <w:rsid w:val="00DE64F4"/>
    <w:rsid w:val="00E15F9A"/>
    <w:rsid w:val="00ED7619"/>
    <w:rsid w:val="00F04902"/>
    <w:rsid w:val="00F33D0E"/>
    <w:rsid w:val="00F615C4"/>
    <w:rsid w:val="00F66396"/>
    <w:rsid w:val="00FC6054"/>
    <w:rsid w:val="00FC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F4"/>
    <w:pPr>
      <w:spacing w:after="160" w:line="259" w:lineRule="auto"/>
    </w:pPr>
    <w:rPr>
      <w:sz w:val="22"/>
      <w:szCs w:val="22"/>
      <w:lang w:eastAsia="en-US"/>
    </w:rPr>
  </w:style>
  <w:style w:type="paragraph" w:styleId="1">
    <w:name w:val="heading 1"/>
    <w:basedOn w:val="a"/>
    <w:next w:val="a"/>
    <w:link w:val="10"/>
    <w:uiPriority w:val="9"/>
    <w:qFormat/>
    <w:rsid w:val="009D577A"/>
    <w:pPr>
      <w:keepNext/>
      <w:keepLines/>
      <w:spacing w:before="240" w:after="0"/>
      <w:outlineLvl w:val="0"/>
    </w:pPr>
    <w:rPr>
      <w:rFonts w:ascii="Calibri Light" w:eastAsia="Times New Roman" w:hAnsi="Calibri Light"/>
      <w:color w:val="2E74B5"/>
      <w:sz w:val="32"/>
      <w:szCs w:val="32"/>
      <w:lang/>
    </w:rPr>
  </w:style>
  <w:style w:type="paragraph" w:styleId="2">
    <w:name w:val="heading 2"/>
    <w:basedOn w:val="a"/>
    <w:next w:val="a"/>
    <w:link w:val="20"/>
    <w:uiPriority w:val="9"/>
    <w:semiHidden/>
    <w:unhideWhenUsed/>
    <w:qFormat/>
    <w:rsid w:val="00976C9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E2A"/>
    <w:rPr>
      <w:sz w:val="22"/>
      <w:szCs w:val="22"/>
      <w:lang w:eastAsia="en-US"/>
    </w:rPr>
  </w:style>
  <w:style w:type="paragraph" w:styleId="a4">
    <w:name w:val="List Paragraph"/>
    <w:basedOn w:val="a"/>
    <w:uiPriority w:val="34"/>
    <w:qFormat/>
    <w:rsid w:val="003C5A9E"/>
    <w:pPr>
      <w:ind w:left="720"/>
      <w:contextualSpacing/>
    </w:pPr>
  </w:style>
  <w:style w:type="paragraph" w:styleId="a5">
    <w:name w:val="Balloon Text"/>
    <w:basedOn w:val="a"/>
    <w:link w:val="a6"/>
    <w:uiPriority w:val="99"/>
    <w:semiHidden/>
    <w:unhideWhenUsed/>
    <w:rsid w:val="000B1A9B"/>
    <w:pPr>
      <w:spacing w:after="0" w:line="240" w:lineRule="auto"/>
    </w:pPr>
    <w:rPr>
      <w:rFonts w:ascii="Segoe UI" w:hAnsi="Segoe UI"/>
      <w:sz w:val="18"/>
      <w:szCs w:val="18"/>
      <w:lang/>
    </w:rPr>
  </w:style>
  <w:style w:type="character" w:customStyle="1" w:styleId="a6">
    <w:name w:val="Текст выноски Знак"/>
    <w:link w:val="a5"/>
    <w:uiPriority w:val="99"/>
    <w:semiHidden/>
    <w:rsid w:val="000B1A9B"/>
    <w:rPr>
      <w:rFonts w:ascii="Segoe UI" w:hAnsi="Segoe UI" w:cs="Segoe UI"/>
      <w:sz w:val="18"/>
      <w:szCs w:val="18"/>
    </w:rPr>
  </w:style>
  <w:style w:type="character" w:styleId="a7">
    <w:name w:val="Strong"/>
    <w:uiPriority w:val="22"/>
    <w:qFormat/>
    <w:rsid w:val="005A5AD2"/>
    <w:rPr>
      <w:b/>
      <w:bCs/>
    </w:rPr>
  </w:style>
  <w:style w:type="character" w:customStyle="1" w:styleId="apple-converted-space">
    <w:name w:val="apple-converted-space"/>
    <w:basedOn w:val="a0"/>
    <w:rsid w:val="005A5AD2"/>
  </w:style>
  <w:style w:type="character" w:customStyle="1" w:styleId="21">
    <w:name w:val="Основной текст (2)_"/>
    <w:link w:val="22"/>
    <w:locked/>
    <w:rsid w:val="003E6292"/>
    <w:rPr>
      <w:rFonts w:ascii="Arial Unicode MS" w:eastAsia="Arial Unicode MS" w:hAnsi="Arial Unicode MS" w:cs="Arial Unicode MS"/>
      <w:sz w:val="25"/>
      <w:szCs w:val="25"/>
      <w:shd w:val="clear" w:color="auto" w:fill="FFFFFF"/>
    </w:rPr>
  </w:style>
  <w:style w:type="character" w:customStyle="1" w:styleId="2Exact">
    <w:name w:val="Основной текст (2) Exact"/>
    <w:rsid w:val="003E6292"/>
    <w:rPr>
      <w:rFonts w:ascii="Arial Unicode MS" w:eastAsia="Arial Unicode MS" w:hAnsi="Arial Unicode MS" w:cs="Arial Unicode MS"/>
      <w:spacing w:val="1"/>
      <w:u w:val="none"/>
    </w:rPr>
  </w:style>
  <w:style w:type="character" w:customStyle="1" w:styleId="Exact">
    <w:name w:val="Основной текст Exact"/>
    <w:rsid w:val="003E6292"/>
    <w:rPr>
      <w:rFonts w:ascii="Times New Roman" w:hAnsi="Times New Roman" w:cs="Times New Roman"/>
      <w:spacing w:val="4"/>
      <w:sz w:val="22"/>
      <w:szCs w:val="22"/>
      <w:u w:val="none"/>
    </w:rPr>
  </w:style>
  <w:style w:type="character" w:customStyle="1" w:styleId="a8">
    <w:name w:val="Основной текст_"/>
    <w:link w:val="3"/>
    <w:locked/>
    <w:rsid w:val="003E6292"/>
    <w:rPr>
      <w:rFonts w:ascii="Times New Roman" w:hAnsi="Times New Roman" w:cs="Times New Roman"/>
      <w:sz w:val="25"/>
      <w:szCs w:val="25"/>
      <w:shd w:val="clear" w:color="auto" w:fill="FFFFFF"/>
    </w:rPr>
  </w:style>
  <w:style w:type="paragraph" w:customStyle="1" w:styleId="22">
    <w:name w:val="Основной текст (2)"/>
    <w:basedOn w:val="a"/>
    <w:link w:val="21"/>
    <w:rsid w:val="003E6292"/>
    <w:pPr>
      <w:widowControl w:val="0"/>
      <w:shd w:val="clear" w:color="auto" w:fill="FFFFFF"/>
      <w:spacing w:after="120" w:line="274" w:lineRule="exact"/>
      <w:jc w:val="center"/>
    </w:pPr>
    <w:rPr>
      <w:rFonts w:ascii="Arial Unicode MS" w:eastAsia="Arial Unicode MS" w:hAnsi="Arial Unicode MS"/>
      <w:sz w:val="25"/>
      <w:szCs w:val="25"/>
      <w:lang/>
    </w:rPr>
  </w:style>
  <w:style w:type="paragraph" w:customStyle="1" w:styleId="3">
    <w:name w:val="Основной текст3"/>
    <w:basedOn w:val="a"/>
    <w:link w:val="a8"/>
    <w:rsid w:val="003E6292"/>
    <w:pPr>
      <w:widowControl w:val="0"/>
      <w:shd w:val="clear" w:color="auto" w:fill="FFFFFF"/>
      <w:spacing w:before="600" w:after="420" w:line="240" w:lineRule="atLeast"/>
      <w:jc w:val="both"/>
    </w:pPr>
    <w:rPr>
      <w:rFonts w:ascii="Times New Roman" w:hAnsi="Times New Roman"/>
      <w:sz w:val="25"/>
      <w:szCs w:val="25"/>
      <w:lang/>
    </w:rPr>
  </w:style>
  <w:style w:type="paragraph" w:customStyle="1" w:styleId="Default">
    <w:name w:val="Default"/>
    <w:rsid w:val="00357D32"/>
    <w:pPr>
      <w:autoSpaceDE w:val="0"/>
      <w:autoSpaceDN w:val="0"/>
      <w:adjustRightInd w:val="0"/>
    </w:pPr>
    <w:rPr>
      <w:rFonts w:ascii="Times New Roman" w:hAnsi="Times New Roman"/>
      <w:color w:val="000000"/>
      <w:sz w:val="24"/>
      <w:szCs w:val="24"/>
      <w:lang w:eastAsia="en-US"/>
    </w:rPr>
  </w:style>
  <w:style w:type="paragraph" w:customStyle="1" w:styleId="11">
    <w:name w:val="Основной текст1"/>
    <w:basedOn w:val="a"/>
    <w:rsid w:val="008241C6"/>
    <w:pPr>
      <w:widowControl w:val="0"/>
      <w:shd w:val="clear" w:color="auto" w:fill="FFFFFF"/>
      <w:spacing w:before="300" w:after="0" w:line="240" w:lineRule="atLeast"/>
      <w:jc w:val="right"/>
    </w:pPr>
    <w:rPr>
      <w:rFonts w:ascii="Times New Roman" w:eastAsia="Times New Roman" w:hAnsi="Times New Roman"/>
      <w:sz w:val="27"/>
      <w:szCs w:val="27"/>
      <w:lang w:eastAsia="ru-RU"/>
    </w:rPr>
  </w:style>
  <w:style w:type="character" w:customStyle="1" w:styleId="Exact0">
    <w:name w:val="Подпись к картинке Exact"/>
    <w:link w:val="a9"/>
    <w:locked/>
    <w:rsid w:val="003E035A"/>
    <w:rPr>
      <w:spacing w:val="2"/>
      <w:sz w:val="25"/>
      <w:shd w:val="clear" w:color="auto" w:fill="FFFFFF"/>
    </w:rPr>
  </w:style>
  <w:style w:type="paragraph" w:customStyle="1" w:styleId="a9">
    <w:name w:val="Подпись к картинке"/>
    <w:basedOn w:val="a"/>
    <w:link w:val="Exact0"/>
    <w:rsid w:val="003E035A"/>
    <w:pPr>
      <w:widowControl w:val="0"/>
      <w:shd w:val="clear" w:color="auto" w:fill="FFFFFF"/>
      <w:spacing w:after="0" w:line="240" w:lineRule="atLeast"/>
    </w:pPr>
    <w:rPr>
      <w:spacing w:val="2"/>
      <w:sz w:val="25"/>
      <w:szCs w:val="20"/>
      <w:lang/>
    </w:rPr>
  </w:style>
  <w:style w:type="character" w:customStyle="1" w:styleId="10">
    <w:name w:val="Заголовок 1 Знак"/>
    <w:link w:val="1"/>
    <w:uiPriority w:val="9"/>
    <w:rsid w:val="009D577A"/>
    <w:rPr>
      <w:rFonts w:ascii="Calibri Light" w:eastAsia="Times New Roman" w:hAnsi="Calibri Light" w:cs="Times New Roman"/>
      <w:color w:val="2E74B5"/>
      <w:sz w:val="32"/>
      <w:szCs w:val="32"/>
    </w:rPr>
  </w:style>
  <w:style w:type="character" w:styleId="aa">
    <w:name w:val="Hyperlink"/>
    <w:unhideWhenUsed/>
    <w:rsid w:val="0061171F"/>
    <w:rPr>
      <w:color w:val="0000FF"/>
      <w:u w:val="single"/>
    </w:rPr>
  </w:style>
  <w:style w:type="paragraph" w:styleId="ab">
    <w:name w:val="Body Text Indent"/>
    <w:basedOn w:val="a"/>
    <w:link w:val="ac"/>
    <w:rsid w:val="001629A3"/>
    <w:pPr>
      <w:widowControl w:val="0"/>
      <w:autoSpaceDE w:val="0"/>
      <w:autoSpaceDN w:val="0"/>
      <w:adjustRightInd w:val="0"/>
      <w:spacing w:after="120" w:line="240" w:lineRule="auto"/>
      <w:ind w:left="283"/>
    </w:pPr>
    <w:rPr>
      <w:rFonts w:ascii="Times New Roman" w:eastAsia="Times New Roman" w:hAnsi="Times New Roman"/>
      <w:b/>
      <w:bCs/>
      <w:lang/>
    </w:rPr>
  </w:style>
  <w:style w:type="character" w:customStyle="1" w:styleId="ac">
    <w:name w:val="Основной текст с отступом Знак"/>
    <w:link w:val="ab"/>
    <w:rsid w:val="001629A3"/>
    <w:rPr>
      <w:rFonts w:ascii="Times New Roman" w:eastAsia="Times New Roman" w:hAnsi="Times New Roman"/>
      <w:b/>
      <w:bCs/>
      <w:sz w:val="22"/>
      <w:szCs w:val="22"/>
    </w:rPr>
  </w:style>
  <w:style w:type="paragraph" w:customStyle="1" w:styleId="ad">
    <w:name w:val="Знак Знак Знак Знак"/>
    <w:basedOn w:val="a"/>
    <w:rsid w:val="00D659A4"/>
    <w:pPr>
      <w:spacing w:before="100" w:beforeAutospacing="1" w:after="100" w:afterAutospacing="1" w:line="240" w:lineRule="auto"/>
    </w:pPr>
    <w:rPr>
      <w:rFonts w:ascii="Tahoma" w:eastAsia="Times New Roman" w:hAnsi="Tahoma" w:cs="Tahoma"/>
      <w:sz w:val="20"/>
      <w:szCs w:val="20"/>
      <w:lang w:val="en-US"/>
    </w:rPr>
  </w:style>
  <w:style w:type="paragraph" w:customStyle="1" w:styleId="ae">
    <w:name w:val="Знак"/>
    <w:basedOn w:val="a"/>
    <w:rsid w:val="00727242"/>
    <w:pPr>
      <w:spacing w:before="100" w:beforeAutospacing="1" w:after="100" w:afterAutospacing="1" w:line="240" w:lineRule="auto"/>
    </w:pPr>
    <w:rPr>
      <w:rFonts w:ascii="Tahoma" w:eastAsia="Times New Roman" w:hAnsi="Tahoma"/>
      <w:sz w:val="20"/>
      <w:szCs w:val="20"/>
      <w:lang w:val="en-US"/>
    </w:rPr>
  </w:style>
  <w:style w:type="character" w:customStyle="1" w:styleId="20">
    <w:name w:val="Заголовок 2 Знак"/>
    <w:basedOn w:val="a0"/>
    <w:link w:val="2"/>
    <w:uiPriority w:val="9"/>
    <w:semiHidden/>
    <w:rsid w:val="00976C92"/>
    <w:rPr>
      <w:rFonts w:ascii="Cambria" w:eastAsia="Times New Roman" w:hAnsi="Cambria" w:cs="Times New Roman"/>
      <w:b/>
      <w:bCs/>
      <w:color w:val="4F81BD"/>
      <w:sz w:val="26"/>
      <w:szCs w:val="26"/>
      <w:lang w:eastAsia="en-US"/>
    </w:rPr>
  </w:style>
  <w:style w:type="paragraph" w:styleId="af">
    <w:name w:val="Normal (Web)"/>
    <w:basedOn w:val="a"/>
    <w:uiPriority w:val="99"/>
    <w:semiHidden/>
    <w:unhideWhenUsed/>
    <w:rsid w:val="00976C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E2C23"/>
    <w:pPr>
      <w:widowControl w:val="0"/>
      <w:snapToGrid w:val="0"/>
      <w:ind w:firstLine="720"/>
    </w:pPr>
    <w:rPr>
      <w:rFonts w:ascii="Arial" w:eastAsia="Times New Roman" w:hAnsi="Arial"/>
    </w:rPr>
  </w:style>
  <w:style w:type="paragraph" w:customStyle="1" w:styleId="ConsTitle">
    <w:name w:val="ConsTitle"/>
    <w:rsid w:val="004E2C23"/>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4E2C23"/>
    <w:pPr>
      <w:widowControl w:val="0"/>
      <w:autoSpaceDE w:val="0"/>
      <w:autoSpaceDN w:val="0"/>
      <w:adjustRightInd w:val="0"/>
    </w:pPr>
    <w:rPr>
      <w:rFonts w:eastAsia="Times New Roman" w:cs="Calibri"/>
      <w:b/>
      <w:bCs/>
      <w:sz w:val="22"/>
      <w:szCs w:val="22"/>
    </w:rPr>
  </w:style>
</w:styles>
</file>

<file path=word/webSettings.xml><?xml version="1.0" encoding="utf-8"?>
<w:webSettings xmlns:r="http://schemas.openxmlformats.org/officeDocument/2006/relationships" xmlns:w="http://schemas.openxmlformats.org/wordprocessingml/2006/main">
  <w:divs>
    <w:div w:id="30158861">
      <w:bodyDiv w:val="1"/>
      <w:marLeft w:val="0"/>
      <w:marRight w:val="0"/>
      <w:marTop w:val="0"/>
      <w:marBottom w:val="0"/>
      <w:divBdr>
        <w:top w:val="none" w:sz="0" w:space="0" w:color="auto"/>
        <w:left w:val="none" w:sz="0" w:space="0" w:color="auto"/>
        <w:bottom w:val="none" w:sz="0" w:space="0" w:color="auto"/>
        <w:right w:val="none" w:sz="0" w:space="0" w:color="auto"/>
      </w:divBdr>
    </w:div>
    <w:div w:id="860817834">
      <w:bodyDiv w:val="1"/>
      <w:marLeft w:val="0"/>
      <w:marRight w:val="0"/>
      <w:marTop w:val="0"/>
      <w:marBottom w:val="0"/>
      <w:divBdr>
        <w:top w:val="none" w:sz="0" w:space="0" w:color="auto"/>
        <w:left w:val="none" w:sz="0" w:space="0" w:color="auto"/>
        <w:bottom w:val="none" w:sz="0" w:space="0" w:color="auto"/>
        <w:right w:val="none" w:sz="0" w:space="0" w:color="auto"/>
      </w:divBdr>
    </w:div>
    <w:div w:id="1420983300">
      <w:bodyDiv w:val="1"/>
      <w:marLeft w:val="0"/>
      <w:marRight w:val="0"/>
      <w:marTop w:val="0"/>
      <w:marBottom w:val="0"/>
      <w:divBdr>
        <w:top w:val="none" w:sz="0" w:space="0" w:color="auto"/>
        <w:left w:val="none" w:sz="0" w:space="0" w:color="auto"/>
        <w:bottom w:val="none" w:sz="0" w:space="0" w:color="auto"/>
        <w:right w:val="none" w:sz="0" w:space="0" w:color="auto"/>
      </w:divBdr>
      <w:divsChild>
        <w:div w:id="397749541">
          <w:marLeft w:val="0"/>
          <w:marRight w:val="0"/>
          <w:marTop w:val="0"/>
          <w:marBottom w:val="0"/>
          <w:divBdr>
            <w:top w:val="none" w:sz="0" w:space="0" w:color="auto"/>
            <w:left w:val="none" w:sz="0" w:space="0" w:color="auto"/>
            <w:bottom w:val="none" w:sz="0" w:space="0" w:color="auto"/>
            <w:right w:val="none" w:sz="0" w:space="0" w:color="auto"/>
          </w:divBdr>
        </w:div>
        <w:div w:id="180311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rhotorsp@ufamt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hotorsp@ufamts.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BCE1-E180-42AA-A1BA-D2B69D88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378</Words>
  <Characters>2155</Characters>
  <Application>Microsoft Office Word</Application>
  <DocSecurity>0</DocSecurity>
  <Lines>17</Lines>
  <Paragraphs>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«Об отмене Постановления  №  11 от  10 февраля 2012 года </vt:lpstr>
      <vt:lpstr>«Об утверждении Административного регламента по исполнению муниципальной функции</vt:lpstr>
      <vt:lpstr>на которых отсутствуют военные комиссариаты»».</vt:lpstr>
      <vt:lpstr>Отменить Постановление  №  11 от  10 февраля 2012 года «Об утверждении Администр</vt:lpstr>
      <vt:lpstr>Обнародовать настоящее Постановление  на информационном стенде и разместить на о</vt:lpstr>
    </vt:vector>
  </TitlesOfParts>
  <Company>SPecialiST RePack</Company>
  <LinksUpToDate>false</LinksUpToDate>
  <CharactersWithSpaces>2528</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2018-08-14T10:36:00Z</cp:lastPrinted>
  <dcterms:created xsi:type="dcterms:W3CDTF">2018-08-14T10:32:00Z</dcterms:created>
  <dcterms:modified xsi:type="dcterms:W3CDTF">2018-08-14T10:36:00Z</dcterms:modified>
</cp:coreProperties>
</file>