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235213" w:rsidP="003C3CE0">
            <w:pPr>
              <w:spacing w:line="288" w:lineRule="auto"/>
              <w:jc w:val="center"/>
            </w:pPr>
            <w:hyperlink r:id="rId8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</w:t>
            </w:r>
            <w:r w:rsidR="00043846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>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235213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22CD6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376978" w:rsidRDefault="00802214" w:rsidP="00043FEE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 w:rsidRPr="00422CD6">
        <w:rPr>
          <w:b/>
          <w:bCs/>
          <w:sz w:val="28"/>
          <w:szCs w:val="28"/>
        </w:rPr>
        <w:t xml:space="preserve">                   </w:t>
      </w:r>
      <w:r w:rsidR="00043846">
        <w:rPr>
          <w:b/>
          <w:bCs/>
          <w:sz w:val="28"/>
          <w:szCs w:val="28"/>
        </w:rPr>
        <w:t>13.11.</w:t>
      </w:r>
      <w:r w:rsidRPr="00422CD6">
        <w:rPr>
          <w:b/>
          <w:bCs/>
          <w:sz w:val="28"/>
          <w:szCs w:val="28"/>
        </w:rPr>
        <w:t xml:space="preserve">2015                                                                    № </w:t>
      </w:r>
      <w:r w:rsidR="00043846">
        <w:rPr>
          <w:b/>
          <w:bCs/>
          <w:sz w:val="28"/>
          <w:szCs w:val="28"/>
        </w:rPr>
        <w:t>3/20</w:t>
      </w:r>
      <w:r w:rsidRPr="00422CD6">
        <w:rPr>
          <w:b/>
          <w:bCs/>
          <w:sz w:val="28"/>
          <w:szCs w:val="28"/>
        </w:rPr>
        <w:t xml:space="preserve">             </w:t>
      </w:r>
    </w:p>
    <w:p w:rsidR="00043FEE" w:rsidRPr="00043FEE" w:rsidRDefault="00043FEE" w:rsidP="00043FEE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</w:p>
    <w:p w:rsidR="00FA6FEA" w:rsidRPr="00817EF0" w:rsidRDefault="00043FEE" w:rsidP="00FA6FEA">
      <w:pPr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« О внесении изменений в решение Совета  от 14.08.2015    № </w:t>
      </w:r>
      <w:r w:rsidR="00802BDB">
        <w:rPr>
          <w:sz w:val="28"/>
          <w:szCs w:val="28"/>
        </w:rPr>
        <w:t>56/215</w:t>
      </w:r>
      <w:r>
        <w:rPr>
          <w:sz w:val="28"/>
          <w:szCs w:val="28"/>
        </w:rPr>
        <w:t xml:space="preserve">  «</w:t>
      </w:r>
      <w:r>
        <w:rPr>
          <w:sz w:val="28"/>
        </w:rPr>
        <w:t>Об утверждении Соглашения о</w:t>
      </w:r>
      <w:r w:rsidRPr="00D6440C">
        <w:rPr>
          <w:sz w:val="28"/>
        </w:rPr>
        <w:t xml:space="preserve"> взаимодействии муниципального унитарного предприятия </w:t>
      </w:r>
      <w:r>
        <w:rPr>
          <w:sz w:val="28"/>
        </w:rPr>
        <w:t>у</w:t>
      </w:r>
      <w:r w:rsidRPr="00D6440C">
        <w:rPr>
          <w:sz w:val="28"/>
        </w:rPr>
        <w:t>правление архитектуры и градостроительства</w:t>
      </w:r>
      <w:r>
        <w:rPr>
          <w:sz w:val="28"/>
        </w:rPr>
        <w:t xml:space="preserve"> по Ишимбайскому району РБ</w:t>
      </w:r>
      <w:r w:rsidRPr="00D6440C">
        <w:rPr>
          <w:sz w:val="28"/>
        </w:rPr>
        <w:t xml:space="preserve"> с </w:t>
      </w:r>
      <w:r>
        <w:rPr>
          <w:sz w:val="28"/>
        </w:rPr>
        <w:t>а</w:t>
      </w:r>
      <w:r w:rsidRPr="00D6440C">
        <w:rPr>
          <w:sz w:val="28"/>
        </w:rPr>
        <w:t xml:space="preserve">дминистрацией </w:t>
      </w:r>
      <w:r w:rsidRPr="00722D87">
        <w:rPr>
          <w:rFonts w:eastAsia="Calibri"/>
          <w:bCs/>
          <w:spacing w:val="-3"/>
          <w:sz w:val="28"/>
          <w:szCs w:val="28"/>
        </w:rPr>
        <w:t xml:space="preserve">сельского поселения </w:t>
      </w:r>
      <w:r>
        <w:rPr>
          <w:rFonts w:eastAsia="Calibri"/>
          <w:bCs/>
          <w:spacing w:val="-3"/>
          <w:sz w:val="28"/>
          <w:szCs w:val="28"/>
        </w:rPr>
        <w:t>Верхоторский</w:t>
      </w:r>
      <w:r w:rsidRPr="00722D87">
        <w:rPr>
          <w:rFonts w:eastAsia="Calibri"/>
          <w:bCs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722D87">
        <w:rPr>
          <w:rFonts w:eastAsia="Calibri"/>
          <w:b/>
          <w:bCs/>
          <w:spacing w:val="-3"/>
          <w:sz w:val="28"/>
          <w:szCs w:val="28"/>
        </w:rPr>
        <w:t xml:space="preserve"> </w:t>
      </w:r>
      <w:r w:rsidRPr="00D6440C">
        <w:rPr>
          <w:sz w:val="28"/>
        </w:rPr>
        <w:t xml:space="preserve">по вопросам </w:t>
      </w:r>
      <w:r w:rsidRPr="00D6440C">
        <w:rPr>
          <w:color w:val="000000"/>
          <w:sz w:val="28"/>
          <w:szCs w:val="28"/>
          <w:shd w:val="clear" w:color="auto" w:fill="FFFFFF"/>
        </w:rPr>
        <w:t>присвоения адрес</w:t>
      </w:r>
      <w:r>
        <w:rPr>
          <w:color w:val="000000"/>
          <w:sz w:val="28"/>
          <w:szCs w:val="28"/>
          <w:shd w:val="clear" w:color="auto" w:fill="FFFFFF"/>
        </w:rPr>
        <w:t>ов объектам адресации, изменения, аннулирования адресов, присвоения</w:t>
      </w:r>
      <w:r w:rsidRPr="00D6440C">
        <w:rPr>
          <w:color w:val="000000"/>
          <w:sz w:val="28"/>
          <w:szCs w:val="28"/>
          <w:shd w:val="clear" w:color="auto" w:fill="FFFFFF"/>
        </w:rPr>
        <w:t xml:space="preserve"> наименований элементам улично-дорожной сети, наименований элементам планировочной структуры</w:t>
      </w:r>
      <w:r>
        <w:rPr>
          <w:color w:val="000000"/>
          <w:sz w:val="28"/>
          <w:szCs w:val="28"/>
          <w:shd w:val="clear" w:color="auto" w:fill="FFFFFF"/>
        </w:rPr>
        <w:t xml:space="preserve"> в границах поселения, изменения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, аннулирования таких наименований, размещения</w:t>
      </w:r>
      <w:r w:rsidRPr="00D6440C">
        <w:rPr>
          <w:color w:val="000000"/>
          <w:sz w:val="28"/>
          <w:szCs w:val="28"/>
          <w:shd w:val="clear" w:color="auto" w:fill="FFFFFF"/>
        </w:rPr>
        <w:t xml:space="preserve"> информации в государственном адресном реестре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FA6FEA" w:rsidRDefault="00463D83" w:rsidP="000A3356">
      <w:pPr>
        <w:ind w:firstLine="708"/>
        <w:jc w:val="both"/>
        <w:rPr>
          <w:sz w:val="28"/>
        </w:rPr>
      </w:pPr>
      <w:proofErr w:type="gramStart"/>
      <w:r w:rsidRPr="000A3356">
        <w:rPr>
          <w:sz w:val="28"/>
        </w:rPr>
        <w:t xml:space="preserve">В целях приведения Соглашения </w:t>
      </w:r>
      <w:r w:rsidR="000A3356">
        <w:rPr>
          <w:sz w:val="28"/>
        </w:rPr>
        <w:t>о</w:t>
      </w:r>
      <w:r w:rsidR="000A3356" w:rsidRPr="00D6440C">
        <w:rPr>
          <w:sz w:val="28"/>
        </w:rPr>
        <w:t xml:space="preserve"> взаимодействии муниципального унитарного предприятия </w:t>
      </w:r>
      <w:r w:rsidR="000A3356">
        <w:rPr>
          <w:sz w:val="28"/>
        </w:rPr>
        <w:t>у</w:t>
      </w:r>
      <w:r w:rsidR="000A3356" w:rsidRPr="00D6440C">
        <w:rPr>
          <w:sz w:val="28"/>
        </w:rPr>
        <w:t>правление архитектуры и градостроительства</w:t>
      </w:r>
      <w:r w:rsidR="000A3356">
        <w:rPr>
          <w:sz w:val="28"/>
        </w:rPr>
        <w:t xml:space="preserve"> по Ишимбайскому району РБ</w:t>
      </w:r>
      <w:r w:rsidR="000A3356" w:rsidRPr="00D6440C">
        <w:rPr>
          <w:sz w:val="28"/>
        </w:rPr>
        <w:t xml:space="preserve"> с </w:t>
      </w:r>
      <w:r w:rsidR="000A3356">
        <w:rPr>
          <w:sz w:val="28"/>
        </w:rPr>
        <w:t>а</w:t>
      </w:r>
      <w:r w:rsidR="000A3356" w:rsidRPr="00D6440C">
        <w:rPr>
          <w:sz w:val="28"/>
        </w:rPr>
        <w:t xml:space="preserve">дминистрацией </w:t>
      </w:r>
      <w:r w:rsidR="000A3356" w:rsidRPr="00722D87">
        <w:rPr>
          <w:rFonts w:eastAsia="Calibri"/>
          <w:bCs/>
          <w:spacing w:val="-3"/>
          <w:sz w:val="28"/>
          <w:szCs w:val="28"/>
        </w:rPr>
        <w:t xml:space="preserve">сельского поселения </w:t>
      </w:r>
      <w:r w:rsidR="000A3356">
        <w:rPr>
          <w:rFonts w:eastAsia="Calibri"/>
          <w:bCs/>
          <w:spacing w:val="-3"/>
          <w:sz w:val="28"/>
          <w:szCs w:val="28"/>
        </w:rPr>
        <w:t>Верхоторский</w:t>
      </w:r>
      <w:r w:rsidR="000A3356" w:rsidRPr="00722D87">
        <w:rPr>
          <w:rFonts w:eastAsia="Calibri"/>
          <w:bCs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0A3356" w:rsidRPr="00722D87">
        <w:rPr>
          <w:rFonts w:eastAsia="Calibri"/>
          <w:b/>
          <w:bCs/>
          <w:spacing w:val="-3"/>
          <w:sz w:val="28"/>
          <w:szCs w:val="28"/>
        </w:rPr>
        <w:t xml:space="preserve"> </w:t>
      </w:r>
      <w:r w:rsidR="000A3356" w:rsidRPr="00D6440C">
        <w:rPr>
          <w:sz w:val="28"/>
        </w:rPr>
        <w:t xml:space="preserve">по вопросам </w:t>
      </w:r>
      <w:r w:rsidR="000A3356" w:rsidRPr="00D6440C">
        <w:rPr>
          <w:color w:val="000000"/>
          <w:sz w:val="28"/>
          <w:szCs w:val="28"/>
          <w:shd w:val="clear" w:color="auto" w:fill="FFFFFF"/>
        </w:rPr>
        <w:t>присвоения адрес</w:t>
      </w:r>
      <w:r w:rsidR="000A3356">
        <w:rPr>
          <w:color w:val="000000"/>
          <w:sz w:val="28"/>
          <w:szCs w:val="28"/>
          <w:shd w:val="clear" w:color="auto" w:fill="FFFFFF"/>
        </w:rPr>
        <w:t>ов объектам адресации, изменения, аннулирования адресов, присвоения</w:t>
      </w:r>
      <w:r w:rsidR="000A3356" w:rsidRPr="00D6440C">
        <w:rPr>
          <w:color w:val="000000"/>
          <w:sz w:val="28"/>
          <w:szCs w:val="28"/>
          <w:shd w:val="clear" w:color="auto" w:fill="FFFFFF"/>
        </w:rPr>
        <w:t xml:space="preserve"> наименований элементам улично-дорожной сети, наименований элементам планировочной структуры</w:t>
      </w:r>
      <w:r w:rsidR="000A3356">
        <w:rPr>
          <w:color w:val="000000"/>
          <w:sz w:val="28"/>
          <w:szCs w:val="28"/>
          <w:shd w:val="clear" w:color="auto" w:fill="FFFFFF"/>
        </w:rPr>
        <w:t xml:space="preserve"> в границах поселения, изменения, аннулирования таких наименований, размещения</w:t>
      </w:r>
      <w:r w:rsidR="000A3356" w:rsidRPr="00D6440C">
        <w:rPr>
          <w:color w:val="000000"/>
          <w:sz w:val="28"/>
          <w:szCs w:val="28"/>
          <w:shd w:val="clear" w:color="auto" w:fill="FFFFFF"/>
        </w:rPr>
        <w:t xml:space="preserve"> информации в государственном адресном реестре</w:t>
      </w:r>
      <w:proofErr w:type="gramEnd"/>
      <w:r w:rsidR="000A3356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0A3356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="000A3356">
        <w:rPr>
          <w:color w:val="000000"/>
          <w:sz w:val="28"/>
          <w:szCs w:val="28"/>
          <w:shd w:val="clear" w:color="auto" w:fill="FFFFFF"/>
        </w:rPr>
        <w:t xml:space="preserve"> с требованием </w:t>
      </w:r>
      <w:proofErr w:type="spellStart"/>
      <w:r w:rsidR="000A3356">
        <w:rPr>
          <w:color w:val="000000"/>
          <w:sz w:val="28"/>
          <w:szCs w:val="28"/>
          <w:shd w:val="clear" w:color="auto" w:fill="FFFFFF"/>
        </w:rPr>
        <w:t>Ишимбайской</w:t>
      </w:r>
      <w:proofErr w:type="spellEnd"/>
      <w:r w:rsidR="000A3356">
        <w:rPr>
          <w:color w:val="000000"/>
          <w:sz w:val="28"/>
          <w:szCs w:val="28"/>
          <w:shd w:val="clear" w:color="auto" w:fill="FFFFFF"/>
        </w:rPr>
        <w:t xml:space="preserve"> межрайонной прокуратуры от 29.09.2015 № 3-36-2015, Совет сельского поселения Верхоторский сельсовет муниципального района Ишимбайский район Республики Башкортостан </w:t>
      </w:r>
      <w:r w:rsidR="000A3356">
        <w:rPr>
          <w:sz w:val="28"/>
        </w:rPr>
        <w:t xml:space="preserve"> </w:t>
      </w:r>
      <w:r w:rsidR="00802BDB">
        <w:rPr>
          <w:sz w:val="28"/>
        </w:rPr>
        <w:t xml:space="preserve">27 созыва </w:t>
      </w:r>
    </w:p>
    <w:p w:rsidR="00802BDB" w:rsidRDefault="00802BDB" w:rsidP="00802BDB">
      <w:pPr>
        <w:ind w:firstLine="708"/>
        <w:jc w:val="center"/>
        <w:rPr>
          <w:b/>
          <w:sz w:val="28"/>
        </w:rPr>
      </w:pPr>
      <w:r w:rsidRPr="00802BDB">
        <w:rPr>
          <w:b/>
          <w:sz w:val="28"/>
        </w:rPr>
        <w:t>РЕШИЛ:</w:t>
      </w:r>
    </w:p>
    <w:p w:rsidR="00802BDB" w:rsidRPr="00802BDB" w:rsidRDefault="00802BDB" w:rsidP="00802BDB">
      <w:pPr>
        <w:pStyle w:val="ac"/>
        <w:numPr>
          <w:ilvl w:val="0"/>
          <w:numId w:val="10"/>
        </w:numPr>
        <w:ind w:left="0" w:firstLine="0"/>
        <w:jc w:val="both"/>
        <w:rPr>
          <w:b/>
          <w:sz w:val="28"/>
        </w:rPr>
      </w:pPr>
      <w:proofErr w:type="gramStart"/>
      <w:r>
        <w:rPr>
          <w:sz w:val="28"/>
        </w:rPr>
        <w:t xml:space="preserve">Внести изменения в приложение № 1 к решению Совета </w:t>
      </w:r>
      <w:r>
        <w:rPr>
          <w:sz w:val="28"/>
          <w:szCs w:val="28"/>
        </w:rPr>
        <w:t>от 14.08.2015    № 56/215  «</w:t>
      </w:r>
      <w:r>
        <w:rPr>
          <w:sz w:val="28"/>
        </w:rPr>
        <w:t>Об утверждении Соглашения о</w:t>
      </w:r>
      <w:r w:rsidRPr="00D6440C">
        <w:rPr>
          <w:sz w:val="28"/>
        </w:rPr>
        <w:t xml:space="preserve"> взаимодействии муниципального унитарного предприятия </w:t>
      </w:r>
      <w:r>
        <w:rPr>
          <w:sz w:val="28"/>
        </w:rPr>
        <w:t>у</w:t>
      </w:r>
      <w:r w:rsidRPr="00D6440C">
        <w:rPr>
          <w:sz w:val="28"/>
        </w:rPr>
        <w:t>правление архитектуры и градостроительства</w:t>
      </w:r>
      <w:r>
        <w:rPr>
          <w:sz w:val="28"/>
        </w:rPr>
        <w:t xml:space="preserve"> по Ишимбайскому району РБ</w:t>
      </w:r>
      <w:r w:rsidRPr="00D6440C">
        <w:rPr>
          <w:sz w:val="28"/>
        </w:rPr>
        <w:t xml:space="preserve"> с </w:t>
      </w:r>
      <w:r>
        <w:rPr>
          <w:sz w:val="28"/>
        </w:rPr>
        <w:t>а</w:t>
      </w:r>
      <w:r w:rsidRPr="00D6440C">
        <w:rPr>
          <w:sz w:val="28"/>
        </w:rPr>
        <w:t xml:space="preserve">дминистрацией </w:t>
      </w:r>
      <w:r w:rsidRPr="00722D87">
        <w:rPr>
          <w:rFonts w:eastAsia="Calibri"/>
          <w:bCs/>
          <w:spacing w:val="-3"/>
          <w:sz w:val="28"/>
          <w:szCs w:val="28"/>
        </w:rPr>
        <w:t xml:space="preserve">сельского поселения </w:t>
      </w:r>
      <w:r>
        <w:rPr>
          <w:rFonts w:eastAsia="Calibri"/>
          <w:bCs/>
          <w:spacing w:val="-3"/>
          <w:sz w:val="28"/>
          <w:szCs w:val="28"/>
        </w:rPr>
        <w:t>Верхоторский</w:t>
      </w:r>
      <w:r w:rsidRPr="00722D87">
        <w:rPr>
          <w:rFonts w:eastAsia="Calibri"/>
          <w:bCs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722D87">
        <w:rPr>
          <w:rFonts w:eastAsia="Calibri"/>
          <w:b/>
          <w:bCs/>
          <w:spacing w:val="-3"/>
          <w:sz w:val="28"/>
          <w:szCs w:val="28"/>
        </w:rPr>
        <w:t xml:space="preserve"> </w:t>
      </w:r>
      <w:r w:rsidRPr="00D6440C">
        <w:rPr>
          <w:sz w:val="28"/>
        </w:rPr>
        <w:t xml:space="preserve">по вопросам </w:t>
      </w:r>
      <w:r w:rsidRPr="00D6440C">
        <w:rPr>
          <w:color w:val="000000"/>
          <w:sz w:val="28"/>
          <w:szCs w:val="28"/>
          <w:shd w:val="clear" w:color="auto" w:fill="FFFFFF"/>
        </w:rPr>
        <w:t>присвоения адрес</w:t>
      </w:r>
      <w:r>
        <w:rPr>
          <w:color w:val="000000"/>
          <w:sz w:val="28"/>
          <w:szCs w:val="28"/>
          <w:shd w:val="clear" w:color="auto" w:fill="FFFFFF"/>
        </w:rPr>
        <w:t>ов объектам адресации, изменения, аннулирования адресов, присвоения</w:t>
      </w:r>
      <w:r w:rsidRPr="00D6440C">
        <w:rPr>
          <w:color w:val="000000"/>
          <w:sz w:val="28"/>
          <w:szCs w:val="28"/>
          <w:shd w:val="clear" w:color="auto" w:fill="FFFFFF"/>
        </w:rPr>
        <w:t xml:space="preserve"> наименований элементам улично-дорожной сети, наименований элементам планировочной </w:t>
      </w:r>
      <w:r w:rsidRPr="00D6440C">
        <w:rPr>
          <w:color w:val="000000"/>
          <w:sz w:val="28"/>
          <w:szCs w:val="28"/>
          <w:shd w:val="clear" w:color="auto" w:fill="FFFFFF"/>
        </w:rPr>
        <w:lastRenderedPageBreak/>
        <w:t>структуры</w:t>
      </w:r>
      <w:r>
        <w:rPr>
          <w:color w:val="000000"/>
          <w:sz w:val="28"/>
          <w:szCs w:val="28"/>
          <w:shd w:val="clear" w:color="auto" w:fill="FFFFFF"/>
        </w:rPr>
        <w:t xml:space="preserve"> в границах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поселения, изменения, аннулирования таких наименований, размещения</w:t>
      </w:r>
      <w:r w:rsidRPr="00D6440C">
        <w:rPr>
          <w:color w:val="000000"/>
          <w:sz w:val="28"/>
          <w:szCs w:val="28"/>
          <w:shd w:val="clear" w:color="auto" w:fill="FFFFFF"/>
        </w:rPr>
        <w:t xml:space="preserve"> информации в государственном адресном реестре</w:t>
      </w:r>
      <w:r>
        <w:rPr>
          <w:color w:val="000000"/>
          <w:sz w:val="28"/>
          <w:szCs w:val="28"/>
          <w:shd w:val="clear" w:color="auto" w:fill="FFFFFF"/>
        </w:rPr>
        <w:t>» изложив его в новой редакции (прилагается).</w:t>
      </w:r>
    </w:p>
    <w:p w:rsidR="00802BDB" w:rsidRPr="00802BDB" w:rsidRDefault="00802BDB" w:rsidP="00802BDB">
      <w:pPr>
        <w:pStyle w:val="ac"/>
        <w:numPr>
          <w:ilvl w:val="0"/>
          <w:numId w:val="10"/>
        </w:numPr>
        <w:ind w:left="0" w:firstLine="0"/>
        <w:jc w:val="both"/>
        <w:rPr>
          <w:b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подписания.</w:t>
      </w:r>
    </w:p>
    <w:p w:rsidR="00802BDB" w:rsidRPr="00997E2A" w:rsidRDefault="00802BDB" w:rsidP="00802BDB">
      <w:pPr>
        <w:pStyle w:val="ac"/>
        <w:numPr>
          <w:ilvl w:val="0"/>
          <w:numId w:val="10"/>
        </w:numPr>
        <w:ind w:left="0" w:firstLine="0"/>
        <w:jc w:val="both"/>
        <w:rPr>
          <w:b/>
          <w:sz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Решение опубликовать на официальном сайте сельского поселения Верхоторский сельсовет муниципального района Ишимбайский район республики Башкортостан</w:t>
      </w:r>
      <w:r w:rsidR="00997E2A">
        <w:rPr>
          <w:color w:val="000000"/>
          <w:sz w:val="28"/>
          <w:szCs w:val="28"/>
          <w:shd w:val="clear" w:color="auto" w:fill="FFFFFF"/>
        </w:rPr>
        <w:t xml:space="preserve"> в сети «Интернет»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997E2A" w:rsidRPr="00ED57F7">
          <w:rPr>
            <w:rStyle w:val="ab"/>
            <w:sz w:val="28"/>
            <w:szCs w:val="28"/>
            <w:shd w:val="clear" w:color="auto" w:fill="FFFFFF"/>
          </w:rPr>
          <w:t>http://верхотор.рф</w:t>
        </w:r>
      </w:hyperlink>
      <w:r w:rsidR="00997E2A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997E2A" w:rsidRPr="00997E2A" w:rsidRDefault="00997E2A" w:rsidP="00802BDB">
      <w:pPr>
        <w:pStyle w:val="ac"/>
        <w:numPr>
          <w:ilvl w:val="0"/>
          <w:numId w:val="10"/>
        </w:numPr>
        <w:ind w:left="0" w:firstLine="0"/>
        <w:jc w:val="both"/>
        <w:rPr>
          <w:b/>
          <w:sz w:val="28"/>
        </w:rPr>
      </w:pPr>
      <w:proofErr w:type="gramStart"/>
      <w:r w:rsidRPr="00997E2A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97E2A">
        <w:rPr>
          <w:color w:val="000000"/>
          <w:sz w:val="28"/>
          <w:szCs w:val="28"/>
          <w:shd w:val="clear" w:color="auto" w:fill="FFFFFF"/>
        </w:rPr>
        <w:t xml:space="preserve"> выполнением </w:t>
      </w:r>
      <w:r>
        <w:rPr>
          <w:color w:val="000000"/>
          <w:sz w:val="28"/>
          <w:szCs w:val="28"/>
          <w:shd w:val="clear" w:color="auto" w:fill="FFFFFF"/>
        </w:rPr>
        <w:t>настоящего решения возложить на постоянную комиссию Совета по бюджету, налогам и вопросам собственности (председатель Попкова Т.Н.)</w:t>
      </w:r>
    </w:p>
    <w:p w:rsidR="00997E2A" w:rsidRDefault="00997E2A" w:rsidP="00997E2A">
      <w:pPr>
        <w:jc w:val="both"/>
        <w:rPr>
          <w:b/>
          <w:sz w:val="28"/>
        </w:rPr>
      </w:pPr>
    </w:p>
    <w:p w:rsidR="00997E2A" w:rsidRDefault="00997E2A" w:rsidP="00997E2A">
      <w:pPr>
        <w:jc w:val="both"/>
        <w:rPr>
          <w:b/>
          <w:sz w:val="28"/>
        </w:rPr>
      </w:pPr>
    </w:p>
    <w:p w:rsidR="00997E2A" w:rsidRPr="00997E2A" w:rsidRDefault="00997E2A" w:rsidP="00997E2A">
      <w:pPr>
        <w:jc w:val="both"/>
        <w:rPr>
          <w:b/>
          <w:sz w:val="28"/>
        </w:rPr>
      </w:pPr>
    </w:p>
    <w:p w:rsidR="00FA6FEA" w:rsidRPr="00817EF0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</w:t>
      </w:r>
      <w:r w:rsidR="00997E2A">
        <w:rPr>
          <w:sz w:val="28"/>
        </w:rPr>
        <w:t xml:space="preserve">                                                                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                </w:t>
      </w:r>
    </w:p>
    <w:p w:rsidR="00FA6FEA" w:rsidRPr="00817EF0" w:rsidRDefault="00FA6FEA" w:rsidP="00FA6FEA">
      <w:pPr>
        <w:jc w:val="both"/>
        <w:rPr>
          <w:sz w:val="28"/>
        </w:rPr>
      </w:pPr>
    </w:p>
    <w:p w:rsidR="00FA6FEA" w:rsidRPr="00817EF0" w:rsidRDefault="00FA6FEA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sectPr w:rsidR="00294B32" w:rsidSect="00F26178">
      <w:footerReference w:type="default" r:id="rId11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F9" w:rsidRDefault="006B5EF9" w:rsidP="008D177B">
      <w:r>
        <w:separator/>
      </w:r>
    </w:p>
  </w:endnote>
  <w:endnote w:type="continuationSeparator" w:id="0">
    <w:p w:rsidR="006B5EF9" w:rsidRDefault="006B5EF9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83" w:rsidRDefault="00463D83">
    <w:pPr>
      <w:pStyle w:val="a9"/>
      <w:jc w:val="center"/>
    </w:pPr>
    <w:fldSimple w:instr="PAGE   \* MERGEFORMAT">
      <w:r w:rsidR="00997E2A">
        <w:rPr>
          <w:noProof/>
        </w:rPr>
        <w:t>1</w:t>
      </w:r>
    </w:fldSimple>
  </w:p>
  <w:p w:rsidR="00463D83" w:rsidRDefault="00463D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F9" w:rsidRDefault="006B5EF9" w:rsidP="008D177B">
      <w:r>
        <w:separator/>
      </w:r>
    </w:p>
  </w:footnote>
  <w:footnote w:type="continuationSeparator" w:id="0">
    <w:p w:rsidR="006B5EF9" w:rsidRDefault="006B5EF9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2B800824"/>
    <w:multiLevelType w:val="hybridMultilevel"/>
    <w:tmpl w:val="86BC676A"/>
    <w:lvl w:ilvl="0" w:tplc="C40EB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208E3"/>
    <w:rsid w:val="00031663"/>
    <w:rsid w:val="00043846"/>
    <w:rsid w:val="00043FEE"/>
    <w:rsid w:val="00071186"/>
    <w:rsid w:val="000728CB"/>
    <w:rsid w:val="000A2CCC"/>
    <w:rsid w:val="000A3356"/>
    <w:rsid w:val="000C5635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103A8"/>
    <w:rsid w:val="002232C2"/>
    <w:rsid w:val="00224047"/>
    <w:rsid w:val="002314D0"/>
    <w:rsid w:val="00235213"/>
    <w:rsid w:val="00252C2E"/>
    <w:rsid w:val="00261CF0"/>
    <w:rsid w:val="00294B32"/>
    <w:rsid w:val="002A0C5E"/>
    <w:rsid w:val="002A42C0"/>
    <w:rsid w:val="002B19AB"/>
    <w:rsid w:val="002D6D09"/>
    <w:rsid w:val="002E7F88"/>
    <w:rsid w:val="00304E2A"/>
    <w:rsid w:val="00305FD2"/>
    <w:rsid w:val="00315CF6"/>
    <w:rsid w:val="00322585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63D83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5FEA"/>
    <w:rsid w:val="00627C7D"/>
    <w:rsid w:val="006350C7"/>
    <w:rsid w:val="006425A0"/>
    <w:rsid w:val="00652A47"/>
    <w:rsid w:val="006A5C43"/>
    <w:rsid w:val="006B1DF9"/>
    <w:rsid w:val="006B5EF9"/>
    <w:rsid w:val="006C5AEC"/>
    <w:rsid w:val="006C7051"/>
    <w:rsid w:val="006D21CC"/>
    <w:rsid w:val="006D4F45"/>
    <w:rsid w:val="006E3026"/>
    <w:rsid w:val="006E515B"/>
    <w:rsid w:val="006E61D7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802214"/>
    <w:rsid w:val="00802BDB"/>
    <w:rsid w:val="0080316A"/>
    <w:rsid w:val="00817EF0"/>
    <w:rsid w:val="008237B5"/>
    <w:rsid w:val="00824F94"/>
    <w:rsid w:val="008266B8"/>
    <w:rsid w:val="00837169"/>
    <w:rsid w:val="008413EC"/>
    <w:rsid w:val="00857087"/>
    <w:rsid w:val="0089127F"/>
    <w:rsid w:val="008962F4"/>
    <w:rsid w:val="008B000F"/>
    <w:rsid w:val="008B289F"/>
    <w:rsid w:val="008B3D4C"/>
    <w:rsid w:val="008B7407"/>
    <w:rsid w:val="008D177B"/>
    <w:rsid w:val="008D39F3"/>
    <w:rsid w:val="008E7BEA"/>
    <w:rsid w:val="008F3FFD"/>
    <w:rsid w:val="00905F6E"/>
    <w:rsid w:val="009164AF"/>
    <w:rsid w:val="00941A86"/>
    <w:rsid w:val="00945E08"/>
    <w:rsid w:val="00967881"/>
    <w:rsid w:val="009725A9"/>
    <w:rsid w:val="00997E2A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DF"/>
    <w:rsid w:val="00B257E7"/>
    <w:rsid w:val="00B27204"/>
    <w:rsid w:val="00B50511"/>
    <w:rsid w:val="00B80BB9"/>
    <w:rsid w:val="00B87523"/>
    <w:rsid w:val="00B91681"/>
    <w:rsid w:val="00B94CCC"/>
    <w:rsid w:val="00BA201A"/>
    <w:rsid w:val="00BB3EBB"/>
    <w:rsid w:val="00BC4BA4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74;&#1077;&#1088;&#1093;&#1086;&#1090;&#1086;&#108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A1ED-78D3-48DB-ACCB-D690BCD9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3556</CharactersWithSpaces>
  <SharedDoc>false</SharedDoc>
  <HLinks>
    <vt:vector size="30" baseType="variant">
      <vt:variant>
        <vt:i4>7733351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consultantplus://offline/ref=57E79B79ECFBFEDE56EFEEAF52A9E326FD543C0A3324A75B33C16C0D2F43064C3C409095DCBFiBI5J</vt:lpwstr>
      </vt:variant>
      <vt:variant>
        <vt:lpwstr/>
      </vt:variant>
      <vt:variant>
        <vt:i4>524293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consultantplus://offline/ref=A0BB4FE544275DA22D483AFC4DEB293DF24D1915EC38480EECCFEA88E3s2i4K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consultantplus://offline/ref=B95297153B850A2B7831175F42A4EED946E5EC4457B05F332027FCB2AAp8gBF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2015-11-11T12:09:00Z</cp:lastPrinted>
  <dcterms:created xsi:type="dcterms:W3CDTF">2015-11-11T06:23:00Z</dcterms:created>
  <dcterms:modified xsi:type="dcterms:W3CDTF">2015-11-11T12:11:00Z</dcterms:modified>
</cp:coreProperties>
</file>